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9A6" w:rsidRPr="00E06A69" w:rsidRDefault="007D564E" w:rsidP="00B81DB1">
      <w:pPr>
        <w:pStyle w:val="afb"/>
        <w:rPr>
          <w:rFonts w:asciiTheme="minorEastAsia" w:eastAsiaTheme="minorEastAsia" w:hAnsiTheme="minorEastAsia"/>
          <w:b/>
        </w:rPr>
      </w:pPr>
      <w:r w:rsidRPr="00E06A69">
        <w:rPr>
          <w:rFonts w:asciiTheme="minorEastAsia" w:eastAsiaTheme="minorEastAsia" w:hAnsiTheme="minorEastAsia"/>
          <w:noProof/>
        </w:rPr>
        <mc:AlternateContent>
          <mc:Choice Requires="wps">
            <w:drawing>
              <wp:anchor distT="4294967295" distB="4294967295" distL="114300" distR="114300" simplePos="0" relativeHeight="251674112" behindDoc="0" locked="0" layoutInCell="1" allowOverlap="1" wp14:anchorId="2936EC48" wp14:editId="3B1356B4">
                <wp:simplePos x="0" y="0"/>
                <wp:positionH relativeFrom="column">
                  <wp:posOffset>-333375</wp:posOffset>
                </wp:positionH>
                <wp:positionV relativeFrom="paragraph">
                  <wp:posOffset>8420099</wp:posOffset>
                </wp:positionV>
                <wp:extent cx="6000750" cy="0"/>
                <wp:effectExtent l="0" t="0" r="19050" b="190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left:0;text-align:left;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25pt,663pt" to="446.25pt,6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90fFQIAACo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"/>
            </w:pict>
          </mc:Fallback>
        </mc:AlternateContent>
      </w:r>
      <w:bookmarkStart w:id="0" w:name="_Toc209779018"/>
      <w:bookmarkStart w:id="1" w:name="SectionMark0"/>
      <w:bookmarkEnd w:id="0"/>
      <w:bookmarkEnd w:id="1"/>
      <w:r w:rsidRPr="00E06A69">
        <w:rPr>
          <w:rFonts w:asciiTheme="minorEastAsia" w:eastAsiaTheme="minorEastAsia" w:hAnsiTheme="minorEastAsia"/>
          <w:noProof/>
        </w:rPr>
        <mc:AlternateContent>
          <mc:Choice Requires="wps">
            <w:drawing>
              <wp:anchor distT="0" distB="0" distL="114300" distR="114300" simplePos="0" relativeHeight="251672064" behindDoc="0" locked="1" layoutInCell="1" allowOverlap="1" wp14:anchorId="6FF21B58" wp14:editId="360FE4A6">
                <wp:simplePos x="0" y="0"/>
                <wp:positionH relativeFrom="margin">
                  <wp:posOffset>-266700</wp:posOffset>
                </wp:positionH>
                <wp:positionV relativeFrom="margin">
                  <wp:posOffset>8717280</wp:posOffset>
                </wp:positionV>
                <wp:extent cx="5986780" cy="720725"/>
                <wp:effectExtent l="0" t="0" r="0" b="3175"/>
                <wp:wrapNone/>
                <wp:docPr id="14"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780" cy="720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f7"/>
                            </w:pPr>
                            <w:r>
                              <w:rPr>
                                <w:rFonts w:hint="eastAsia"/>
                              </w:rPr>
                              <w:t>中华人民共和国国家质量监督检验检疫总局</w:t>
                            </w:r>
                          </w:p>
                          <w:p w:rsidR="00E90C06" w:rsidRPr="00AD053A" w:rsidRDefault="00E90C06" w:rsidP="00E239A6">
                            <w:pPr>
                              <w:pStyle w:val="aff6"/>
                              <w:ind w:firstLineChars="298" w:firstLine="1257"/>
                              <w:rPr>
                                <w:b/>
                                <w:noProof w:val="0"/>
                                <w:spacing w:val="20"/>
                                <w:w w:val="135"/>
                                <w:sz w:val="28"/>
                              </w:rPr>
                            </w:pPr>
                            <w:r w:rsidRPr="00AD053A">
                              <w:rPr>
                                <w:rFonts w:hint="eastAsia"/>
                                <w:b/>
                                <w:noProof w:val="0"/>
                                <w:spacing w:val="20"/>
                                <w:w w:val="135"/>
                                <w:sz w:val="28"/>
                              </w:rPr>
                              <w:t>中国国家标准化管理委员会</w:t>
                            </w:r>
                            <w:r>
                              <w:rPr>
                                <w:rFonts w:hint="eastAsia"/>
                                <w:b/>
                                <w:noProof w:val="0"/>
                                <w:spacing w:val="20"/>
                                <w:w w:val="135"/>
                                <w:sz w:val="28"/>
                              </w:rPr>
                              <w:t xml:space="preserve">      发布</w:t>
                            </w:r>
                          </w:p>
                          <w:p w:rsidR="00E90C06" w:rsidRPr="00AD053A" w:rsidRDefault="00E90C06" w:rsidP="00E239A6">
                            <w:pPr>
                              <w:pStyle w:val="aff6"/>
                            </w:pPr>
                          </w:p>
                          <w:p w:rsidR="00E90C06" w:rsidRDefault="00E90C06" w:rsidP="00E239A6">
                            <w:pPr>
                              <w:pStyle w:val="af7"/>
                            </w:pPr>
                            <w:r>
                              <w:rPr>
                                <w:rFonts w:hint="eastAsia"/>
                              </w:rPr>
                              <w:t xml:space="preserve"> 发布</w:t>
                            </w:r>
                          </w:p>
                          <w:p w:rsidR="00E90C06" w:rsidRDefault="00E90C06" w:rsidP="00E239A6">
                            <w:pPr>
                              <w:pStyle w:val="af7"/>
                            </w:pPr>
                            <w:r>
                              <w:rPr>
                                <w:rFonts w:hint="eastAsia"/>
                              </w:rPr>
                              <w:t>国家标准化管理</w:t>
                            </w:r>
                            <w:r>
                              <w:rPr>
                                <w:rStyle w:val="af6"/>
                                <w:rFonts w:hint="eastAsia"/>
                              </w:rPr>
                              <w:t>委员会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mFrame7" o:spid="_x0000_s1026" type="#_x0000_t202" style="position:absolute;left:0;text-align:left;margin-left:-21pt;margin-top:686.4pt;width:471.4pt;height:56.7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" stroked="f">
                <v:textbox inset="0,0,0,0">
                  <w:txbxContent>
                    <w:p w:rsidR="00E90C06" w:rsidRDefault="00E90C06" w:rsidP="00E239A6">
                      <w:pPr>
                        <w:pStyle w:val="af7"/>
                      </w:pPr>
                      <w:r>
                        <w:rPr>
                          <w:rFonts w:hint="eastAsia"/>
                        </w:rPr>
                        <w:t>中华人民共和国国家质量监督检验检疫总局</w:t>
                      </w:r>
                    </w:p>
                    <w:p w:rsidR="00E90C06" w:rsidRPr="00AD053A" w:rsidRDefault="00E90C06" w:rsidP="00E239A6">
                      <w:pPr>
                        <w:pStyle w:val="aff6"/>
                        <w:ind w:firstLineChars="298" w:firstLine="1257"/>
                        <w:rPr>
                          <w:b/>
                          <w:noProof w:val="0"/>
                          <w:spacing w:val="20"/>
                          <w:w w:val="135"/>
                          <w:sz w:val="28"/>
                        </w:rPr>
                      </w:pPr>
                      <w:r w:rsidRPr="00AD053A">
                        <w:rPr>
                          <w:rFonts w:hint="eastAsia"/>
                          <w:b/>
                          <w:noProof w:val="0"/>
                          <w:spacing w:val="20"/>
                          <w:w w:val="135"/>
                          <w:sz w:val="28"/>
                        </w:rPr>
                        <w:t>中国国家标准化管理委员会</w:t>
                      </w:r>
                      <w:r>
                        <w:rPr>
                          <w:rFonts w:hint="eastAsia"/>
                          <w:b/>
                          <w:noProof w:val="0"/>
                          <w:spacing w:val="20"/>
                          <w:w w:val="135"/>
                          <w:sz w:val="28"/>
                        </w:rPr>
                        <w:t xml:space="preserve">      发布</w:t>
                      </w:r>
                    </w:p>
                    <w:p w:rsidR="00E90C06" w:rsidRPr="00AD053A" w:rsidRDefault="00E90C06" w:rsidP="00E239A6">
                      <w:pPr>
                        <w:pStyle w:val="aff6"/>
                      </w:pPr>
                    </w:p>
                    <w:p w:rsidR="00E90C06" w:rsidRDefault="00E90C06" w:rsidP="00E239A6">
                      <w:pPr>
                        <w:pStyle w:val="af7"/>
                      </w:pPr>
                      <w:r>
                        <w:rPr>
                          <w:rFonts w:hint="eastAsia"/>
                        </w:rPr>
                        <w:t xml:space="preserve"> 发布</w:t>
                      </w:r>
                    </w:p>
                    <w:p w:rsidR="00E90C06" w:rsidRDefault="00E90C06" w:rsidP="00E239A6">
                      <w:pPr>
                        <w:pStyle w:val="af7"/>
                      </w:pPr>
                      <w:r>
                        <w:rPr>
                          <w:rFonts w:hint="eastAsia"/>
                        </w:rPr>
                        <w:t>国家标准化管理</w:t>
                      </w:r>
                      <w:r>
                        <w:rPr>
                          <w:rStyle w:val="af6"/>
                          <w:rFonts w:hint="eastAsia"/>
                        </w:rPr>
                        <w:t>委员会</w:t>
                      </w:r>
                    </w:p>
                  </w:txbxContent>
                </v:textbox>
                <w10:wrap anchorx="margin" anchory="margin"/>
                <w10:anchorlock/>
              </v:shape>
            </w:pict>
          </mc:Fallback>
        </mc:AlternateContent>
      </w:r>
      <w:r w:rsidRPr="00E06A69">
        <w:rPr>
          <w:rFonts w:asciiTheme="minorEastAsia" w:eastAsiaTheme="minorEastAsia" w:hAnsiTheme="minorEastAsia"/>
          <w:noProof/>
        </w:rPr>
        <mc:AlternateContent>
          <mc:Choice Requires="wps">
            <w:drawing>
              <wp:anchor distT="0" distB="0" distL="114300" distR="114300" simplePos="0" relativeHeight="251671040" behindDoc="0" locked="1" layoutInCell="1" allowOverlap="1" wp14:anchorId="1AC37A84" wp14:editId="583FD4FF">
                <wp:simplePos x="0" y="0"/>
                <wp:positionH relativeFrom="margin">
                  <wp:posOffset>3667760</wp:posOffset>
                </wp:positionH>
                <wp:positionV relativeFrom="margin">
                  <wp:posOffset>8126730</wp:posOffset>
                </wp:positionV>
                <wp:extent cx="2185670" cy="312420"/>
                <wp:effectExtent l="0" t="0" r="5080" b="0"/>
                <wp:wrapNone/>
                <wp:docPr id="15"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567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fc"/>
                              <w:ind w:right="480"/>
                            </w:pPr>
                            <w:r w:rsidRPr="00605D3C">
                              <w:rPr>
                                <w:rFonts w:hint="eastAsia"/>
                                <w:sz w:val="24"/>
                                <w:szCs w:val="24"/>
                              </w:rPr>
                              <w:t>××××</w:t>
                            </w:r>
                            <w:r>
                              <w:rPr>
                                <w:rFonts w:hint="eastAsia"/>
                              </w:rPr>
                              <w:t>-</w:t>
                            </w:r>
                            <w:r w:rsidRPr="00605D3C">
                              <w:rPr>
                                <w:rFonts w:hint="eastAsia"/>
                                <w:sz w:val="24"/>
                                <w:szCs w:val="24"/>
                              </w:rPr>
                              <w:t>××</w:t>
                            </w:r>
                            <w:r>
                              <w:rPr>
                                <w:rFonts w:hint="eastAsia"/>
                              </w:rPr>
                              <w:t>-</w:t>
                            </w:r>
                            <w:r w:rsidRPr="00605D3C">
                              <w:rPr>
                                <w:rFonts w:hint="eastAsia"/>
                                <w:sz w:val="24"/>
                                <w:szCs w:val="24"/>
                              </w:rPr>
                              <w:t>××</w:t>
                            </w:r>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6" o:spid="_x0000_s1027" type="#_x0000_t202" style="position:absolute;left:0;text-align:left;margin-left:288.8pt;margin-top:639.9pt;width:172.1pt;height:24.6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" stroked="f">
                <v:textbox inset="0,0,0,0">
                  <w:txbxContent>
                    <w:p w:rsidR="00E90C06" w:rsidRDefault="00E90C06" w:rsidP="00E239A6">
                      <w:pPr>
                        <w:pStyle w:val="afc"/>
                        <w:ind w:right="480"/>
                      </w:pPr>
                      <w:r w:rsidRPr="00605D3C">
                        <w:rPr>
                          <w:rFonts w:hint="eastAsia"/>
                          <w:sz w:val="24"/>
                          <w:szCs w:val="24"/>
                        </w:rPr>
                        <w:t>××××</w:t>
                      </w:r>
                      <w:r>
                        <w:rPr>
                          <w:rFonts w:hint="eastAsia"/>
                        </w:rPr>
                        <w:t>-</w:t>
                      </w:r>
                      <w:r w:rsidRPr="00605D3C">
                        <w:rPr>
                          <w:rFonts w:hint="eastAsia"/>
                          <w:sz w:val="24"/>
                          <w:szCs w:val="24"/>
                        </w:rPr>
                        <w:t>××</w:t>
                      </w:r>
                      <w:r>
                        <w:rPr>
                          <w:rFonts w:hint="eastAsia"/>
                        </w:rPr>
                        <w:t>-</w:t>
                      </w:r>
                      <w:r w:rsidRPr="00605D3C">
                        <w:rPr>
                          <w:rFonts w:hint="eastAsia"/>
                          <w:sz w:val="24"/>
                          <w:szCs w:val="24"/>
                        </w:rPr>
                        <w:t>××</w:t>
                      </w:r>
                      <w:r>
                        <w:rPr>
                          <w:rFonts w:hint="eastAsia"/>
                        </w:rPr>
                        <w:t>实施</w:t>
                      </w:r>
                    </w:p>
                  </w:txbxContent>
                </v:textbox>
                <w10:wrap anchorx="margin" anchory="margin"/>
                <w10:anchorlock/>
              </v:shape>
            </w:pict>
          </mc:Fallback>
        </mc:AlternateContent>
      </w:r>
      <w:r w:rsidRPr="00E06A69">
        <w:rPr>
          <w:rFonts w:asciiTheme="minorEastAsia" w:eastAsiaTheme="minorEastAsia" w:hAnsiTheme="minorEastAsia"/>
          <w:noProof/>
        </w:rPr>
        <mc:AlternateContent>
          <mc:Choice Requires="wps">
            <w:drawing>
              <wp:anchor distT="0" distB="0" distL="114300" distR="114300" simplePos="0" relativeHeight="251670016" behindDoc="0" locked="1" layoutInCell="1" allowOverlap="1" wp14:anchorId="23DB1993" wp14:editId="2770D533">
                <wp:simplePos x="0" y="0"/>
                <wp:positionH relativeFrom="margin">
                  <wp:posOffset>-66675</wp:posOffset>
                </wp:positionH>
                <wp:positionV relativeFrom="margin">
                  <wp:posOffset>8117205</wp:posOffset>
                </wp:positionV>
                <wp:extent cx="2295525" cy="312420"/>
                <wp:effectExtent l="0" t="0" r="9525" b="0"/>
                <wp:wrapNone/>
                <wp:docPr id="16"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f8"/>
                            </w:pPr>
                            <w:r w:rsidRPr="00605D3C">
                              <w:rPr>
                                <w:rFonts w:hint="eastAsia"/>
                                <w:sz w:val="24"/>
                                <w:szCs w:val="24"/>
                              </w:rPr>
                              <w:t>××××</w:t>
                            </w:r>
                            <w:r>
                              <w:rPr>
                                <w:rFonts w:hint="eastAsia"/>
                              </w:rPr>
                              <w:t>-</w:t>
                            </w:r>
                            <w:r w:rsidRPr="00605D3C">
                              <w:rPr>
                                <w:rFonts w:hint="eastAsia"/>
                                <w:sz w:val="24"/>
                                <w:szCs w:val="24"/>
                              </w:rPr>
                              <w:t>××</w:t>
                            </w:r>
                            <w:r>
                              <w:rPr>
                                <w:rFonts w:hint="eastAsia"/>
                              </w:rPr>
                              <w:t>-</w:t>
                            </w:r>
                            <w:r w:rsidRPr="00605D3C">
                              <w:rPr>
                                <w:rFonts w:hint="eastAsia"/>
                                <w:sz w:val="24"/>
                                <w:szCs w:val="24"/>
                              </w:rPr>
                              <w:t>××</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5" o:spid="_x0000_s1028" type="#_x0000_t202" style="position:absolute;left:0;text-align:left;margin-left:-5.25pt;margin-top:639.15pt;width:180.75pt;height:24.6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" stroked="f">
                <v:textbox inset="0,0,0,0">
                  <w:txbxContent>
                    <w:p w:rsidR="00E90C06" w:rsidRDefault="00E90C06" w:rsidP="00E239A6">
                      <w:pPr>
                        <w:pStyle w:val="af8"/>
                      </w:pPr>
                      <w:r w:rsidRPr="00605D3C">
                        <w:rPr>
                          <w:rFonts w:hint="eastAsia"/>
                          <w:sz w:val="24"/>
                          <w:szCs w:val="24"/>
                        </w:rPr>
                        <w:t>××××</w:t>
                      </w:r>
                      <w:r>
                        <w:rPr>
                          <w:rFonts w:hint="eastAsia"/>
                        </w:rPr>
                        <w:t>-</w:t>
                      </w:r>
                      <w:r w:rsidRPr="00605D3C">
                        <w:rPr>
                          <w:rFonts w:hint="eastAsia"/>
                          <w:sz w:val="24"/>
                          <w:szCs w:val="24"/>
                        </w:rPr>
                        <w:t>××</w:t>
                      </w:r>
                      <w:r>
                        <w:rPr>
                          <w:rFonts w:hint="eastAsia"/>
                        </w:rPr>
                        <w:t>-</w:t>
                      </w:r>
                      <w:r w:rsidRPr="00605D3C">
                        <w:rPr>
                          <w:rFonts w:hint="eastAsia"/>
                          <w:sz w:val="24"/>
                          <w:szCs w:val="24"/>
                        </w:rPr>
                        <w:t>××</w:t>
                      </w:r>
                      <w:r>
                        <w:rPr>
                          <w:rFonts w:hint="eastAsia"/>
                        </w:rPr>
                        <w:t>发布</w:t>
                      </w:r>
                    </w:p>
                  </w:txbxContent>
                </v:textbox>
                <w10:wrap anchorx="margin" anchory="margin"/>
                <w10:anchorlock/>
              </v:shape>
            </w:pict>
          </mc:Fallback>
        </mc:AlternateContent>
      </w:r>
      <w:r w:rsidRPr="00E06A69">
        <w:rPr>
          <w:rFonts w:asciiTheme="minorEastAsia" w:eastAsiaTheme="minorEastAsia" w:hAnsiTheme="minorEastAsia"/>
          <w:noProof/>
        </w:rPr>
        <mc:AlternateContent>
          <mc:Choice Requires="wps">
            <w:drawing>
              <wp:anchor distT="0" distB="0" distL="114300" distR="114300" simplePos="0" relativeHeight="251668992" behindDoc="0" locked="1" layoutInCell="1" allowOverlap="1" wp14:anchorId="2EAFD33B" wp14:editId="2A473FC6">
                <wp:simplePos x="0" y="0"/>
                <wp:positionH relativeFrom="margin">
                  <wp:posOffset>-112395</wp:posOffset>
                </wp:positionH>
                <wp:positionV relativeFrom="margin">
                  <wp:posOffset>3455670</wp:posOffset>
                </wp:positionV>
                <wp:extent cx="5969000" cy="3282315"/>
                <wp:effectExtent l="0" t="0" r="0" b="0"/>
                <wp:wrapNone/>
                <wp:docPr id="17"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3282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e"/>
                            </w:pPr>
                            <w:r>
                              <w:rPr>
                                <w:rFonts w:hint="eastAsia"/>
                              </w:rPr>
                              <w:t xml:space="preserve">市场、民意和社会调查中可访问样本库 </w:t>
                            </w:r>
                          </w:p>
                          <w:p w:rsidR="00E90C06" w:rsidRDefault="00E90C06" w:rsidP="00E239A6">
                            <w:pPr>
                              <w:pStyle w:val="ae"/>
                            </w:pPr>
                            <w:r>
                              <w:rPr>
                                <w:rFonts w:hint="eastAsia"/>
                              </w:rPr>
                              <w:t>术语和服务要求</w:t>
                            </w:r>
                          </w:p>
                          <w:p w:rsidR="00E90C06" w:rsidRPr="002F4D26" w:rsidRDefault="00E90C06" w:rsidP="006759A8">
                            <w:pPr>
                              <w:pStyle w:val="afa"/>
                              <w:spacing w:line="360" w:lineRule="auto"/>
                              <w:ind w:firstLine="562"/>
                              <w:rPr>
                                <w:rFonts w:ascii="Times New Roman" w:hAnsi="Times New Roman"/>
                                <w:b/>
                                <w:bCs/>
                                <w:sz w:val="28"/>
                              </w:rPr>
                            </w:pPr>
                            <w:r w:rsidRPr="002F4D26">
                              <w:rPr>
                                <w:rFonts w:ascii="Times New Roman" w:hAnsi="Times New Roman"/>
                                <w:b/>
                                <w:bCs/>
                                <w:sz w:val="28"/>
                              </w:rPr>
                              <w:t>Access panels in market, opinion and social research — Vocabulary and service requirements</w:t>
                            </w:r>
                          </w:p>
                          <w:p w:rsidR="00E90C06" w:rsidRDefault="00E90C06" w:rsidP="00E239A6">
                            <w:pPr>
                              <w:pStyle w:val="af"/>
                              <w:rPr>
                                <w:rFonts w:ascii="Arial,Bold" w:hAnsi="Arial,Bold" w:cs="Arial"/>
                                <w:b/>
                                <w:bCs/>
                                <w:sz w:val="32"/>
                                <w:szCs w:val="32"/>
                              </w:rPr>
                            </w:pPr>
                          </w:p>
                          <w:p w:rsidR="00E90C06" w:rsidRPr="00B81DB1" w:rsidRDefault="00E90C06" w:rsidP="00E239A6">
                            <w:pPr>
                              <w:pStyle w:val="ae"/>
                              <w:spacing w:line="360" w:lineRule="exact"/>
                              <w:rPr>
                                <w:rFonts w:ascii="Arial,Bold" w:hAnsi="Arial,Bold" w:cs="Arial"/>
                                <w:b/>
                                <w:bCs/>
                                <w:sz w:val="32"/>
                                <w:szCs w:val="32"/>
                              </w:rPr>
                            </w:pPr>
                          </w:p>
                          <w:p w:rsidR="00E90C06" w:rsidRDefault="000854C4" w:rsidP="00E239A6">
                            <w:pPr>
                              <w:pStyle w:val="af9"/>
                            </w:pPr>
                            <w:r>
                              <w:rPr>
                                <w:rFonts w:hint="eastAsia"/>
                              </w:rPr>
                              <w:t>（征求意见稿</w:t>
                            </w:r>
                            <w:r w:rsidR="00E90C06">
                              <w:rPr>
                                <w:rFonts w:hint="eastAsia"/>
                              </w:rPr>
                              <w:t>）</w:t>
                            </w:r>
                          </w:p>
                          <w:p w:rsidR="00E90C06" w:rsidRDefault="00E90C06" w:rsidP="006759A8">
                            <w:pPr>
                              <w:pStyle w:val="afa"/>
                              <w:ind w:firstLine="40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4" o:spid="_x0000_s1029" type="#_x0000_t202" style="position:absolute;left:0;text-align:left;margin-left:-8.85pt;margin-top:272.1pt;width:470pt;height:258.45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" stroked="f">
                <v:textbox inset="0,0,0,0">
                  <w:txbxContent>
                    <w:p w:rsidR="00E90C06" w:rsidRDefault="00E90C06" w:rsidP="00E239A6">
                      <w:pPr>
                        <w:pStyle w:val="ae"/>
                      </w:pPr>
                      <w:r>
                        <w:rPr>
                          <w:rFonts w:hint="eastAsia"/>
                        </w:rPr>
                        <w:t xml:space="preserve">市场、民意和社会调查中可访问样本库 </w:t>
                      </w:r>
                    </w:p>
                    <w:p w:rsidR="00E90C06" w:rsidRDefault="00E90C06" w:rsidP="00E239A6">
                      <w:pPr>
                        <w:pStyle w:val="ae"/>
                      </w:pPr>
                      <w:r>
                        <w:rPr>
                          <w:rFonts w:hint="eastAsia"/>
                        </w:rPr>
                        <w:t>术语和服务要求</w:t>
                      </w:r>
                    </w:p>
                    <w:p w:rsidR="00E90C06" w:rsidRPr="002F4D26" w:rsidRDefault="00E90C06" w:rsidP="006759A8">
                      <w:pPr>
                        <w:pStyle w:val="afa"/>
                        <w:spacing w:line="360" w:lineRule="auto"/>
                        <w:ind w:firstLine="562"/>
                        <w:rPr>
                          <w:rFonts w:ascii="Times New Roman" w:hAnsi="Times New Roman"/>
                          <w:b/>
                          <w:bCs/>
                          <w:sz w:val="28"/>
                        </w:rPr>
                      </w:pPr>
                      <w:r w:rsidRPr="002F4D26">
                        <w:rPr>
                          <w:rFonts w:ascii="Times New Roman" w:hAnsi="Times New Roman"/>
                          <w:b/>
                          <w:bCs/>
                          <w:sz w:val="28"/>
                        </w:rPr>
                        <w:t>Access panels in market, opinion and social research — Vocabulary and service requirements</w:t>
                      </w:r>
                    </w:p>
                    <w:p w:rsidR="00E90C06" w:rsidRDefault="00E90C06" w:rsidP="00E239A6">
                      <w:pPr>
                        <w:pStyle w:val="af"/>
                        <w:rPr>
                          <w:rFonts w:ascii="Arial,Bold" w:hAnsi="Arial,Bold" w:cs="Arial"/>
                          <w:b/>
                          <w:bCs/>
                          <w:sz w:val="32"/>
                          <w:szCs w:val="32"/>
                        </w:rPr>
                      </w:pPr>
                    </w:p>
                    <w:p w:rsidR="00E90C06" w:rsidRPr="00B81DB1" w:rsidRDefault="00E90C06" w:rsidP="00E239A6">
                      <w:pPr>
                        <w:pStyle w:val="ae"/>
                        <w:spacing w:line="360" w:lineRule="exact"/>
                        <w:rPr>
                          <w:rFonts w:ascii="Arial,Bold" w:hAnsi="Arial,Bold" w:cs="Arial"/>
                          <w:b/>
                          <w:bCs/>
                          <w:sz w:val="32"/>
                          <w:szCs w:val="32"/>
                        </w:rPr>
                      </w:pPr>
                    </w:p>
                    <w:p w:rsidR="00E90C06" w:rsidRDefault="000854C4" w:rsidP="00E239A6">
                      <w:pPr>
                        <w:pStyle w:val="af9"/>
                      </w:pPr>
                      <w:r>
                        <w:rPr>
                          <w:rFonts w:hint="eastAsia"/>
                        </w:rPr>
                        <w:t>（征求意见稿</w:t>
                      </w:r>
                      <w:r w:rsidR="00E90C06">
                        <w:rPr>
                          <w:rFonts w:hint="eastAsia"/>
                        </w:rPr>
                        <w:t>）</w:t>
                      </w:r>
                    </w:p>
                    <w:p w:rsidR="00E90C06" w:rsidRDefault="00E90C06" w:rsidP="006759A8">
                      <w:pPr>
                        <w:pStyle w:val="afa"/>
                        <w:ind w:firstLine="400"/>
                      </w:pPr>
                    </w:p>
                  </w:txbxContent>
                </v:textbox>
                <w10:wrap anchorx="margin" anchory="margin"/>
                <w10:anchorlock/>
              </v:shape>
            </w:pict>
          </mc:Fallback>
        </mc:AlternateContent>
      </w:r>
      <w:r w:rsidRPr="00E06A69">
        <w:rPr>
          <w:rFonts w:asciiTheme="minorEastAsia" w:eastAsiaTheme="minorEastAsia" w:hAnsiTheme="minorEastAsia"/>
          <w:noProof/>
        </w:rPr>
        <mc:AlternateContent>
          <mc:Choice Requires="wps">
            <w:drawing>
              <wp:anchor distT="0" distB="0" distL="114300" distR="114300" simplePos="0" relativeHeight="251667968" behindDoc="0" locked="1" layoutInCell="1" allowOverlap="1" wp14:anchorId="0A665165" wp14:editId="124D4797">
                <wp:simplePos x="0" y="0"/>
                <wp:positionH relativeFrom="margin">
                  <wp:posOffset>0</wp:posOffset>
                </wp:positionH>
                <wp:positionV relativeFrom="margin">
                  <wp:posOffset>1686560</wp:posOffset>
                </wp:positionV>
                <wp:extent cx="5802630" cy="575310"/>
                <wp:effectExtent l="0" t="0" r="7620" b="0"/>
                <wp:wrapNone/>
                <wp:docPr id="18"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575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2"/>
                            </w:pPr>
                            <w:r w:rsidRPr="00607449">
                              <w:rPr>
                                <w:b/>
                              </w:rPr>
                              <w:t>GB/T</w:t>
                            </w:r>
                            <w:r>
                              <w:rPr>
                                <w:rFonts w:hint="eastAsia"/>
                              </w:rPr>
                              <w:t>××××</w:t>
                            </w:r>
                            <w:r>
                              <w:t>—</w:t>
                            </w:r>
                            <w:r>
                              <w:rPr>
                                <w:rFonts w:hint="eastAsia"/>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3" o:spid="_x0000_s1030" type="#_x0000_t202" style="position:absolute;left:0;text-align:left;margin-left:0;margin-top:132.8pt;width:456.9pt;height:45.3pt;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" stroked="f">
                <v:textbox inset="0,0,0,0">
                  <w:txbxContent>
                    <w:p w:rsidR="00E90C06" w:rsidRDefault="00E90C06" w:rsidP="00E239A6">
                      <w:pPr>
                        <w:pStyle w:val="2"/>
                      </w:pPr>
                      <w:r w:rsidRPr="00607449">
                        <w:rPr>
                          <w:b/>
                        </w:rPr>
                        <w:t>GB/T</w:t>
                      </w:r>
                      <w:r>
                        <w:rPr>
                          <w:rFonts w:hint="eastAsia"/>
                        </w:rPr>
                        <w:t>××××</w:t>
                      </w:r>
                      <w:r>
                        <w:t>—</w:t>
                      </w:r>
                      <w:r>
                        <w:rPr>
                          <w:rFonts w:hint="eastAsia"/>
                        </w:rPr>
                        <w:t>××××</w:t>
                      </w:r>
                    </w:p>
                  </w:txbxContent>
                </v:textbox>
                <w10:wrap anchorx="margin" anchory="margin"/>
                <w10:anchorlock/>
              </v:shape>
            </w:pict>
          </mc:Fallback>
        </mc:AlternateContent>
      </w:r>
      <w:r w:rsidR="00E239A6" w:rsidRPr="00E06A69">
        <w:rPr>
          <w:rFonts w:asciiTheme="minorEastAsia" w:eastAsiaTheme="minorEastAsia" w:hAnsiTheme="minorEastAsia"/>
          <w:noProof/>
        </w:rPr>
        <w:drawing>
          <wp:anchor distT="0" distB="0" distL="114300" distR="114300" simplePos="0" relativeHeight="251666944" behindDoc="0" locked="1" layoutInCell="1" allowOverlap="1" wp14:anchorId="39C032AA" wp14:editId="1D647030">
            <wp:simplePos x="0" y="0"/>
            <wp:positionH relativeFrom="margin">
              <wp:posOffset>4284345</wp:posOffset>
            </wp:positionH>
            <wp:positionV relativeFrom="margin">
              <wp:posOffset>107315</wp:posOffset>
            </wp:positionV>
            <wp:extent cx="1403350" cy="720090"/>
            <wp:effectExtent l="0" t="0" r="6350" b="3810"/>
            <wp:wrapNone/>
            <wp:docPr id="21" name="HBPicture" desc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HBPicture" descr="GB"/>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3350" cy="720090"/>
                    </a:xfrm>
                    <a:prstGeom prst="rect">
                      <a:avLst/>
                    </a:prstGeom>
                    <a:noFill/>
                    <a:ln>
                      <a:noFill/>
                    </a:ln>
                  </pic:spPr>
                </pic:pic>
              </a:graphicData>
            </a:graphic>
          </wp:anchor>
        </w:drawing>
      </w:r>
      <w:r w:rsidRPr="00E06A69">
        <w:rPr>
          <w:rFonts w:asciiTheme="minorEastAsia" w:eastAsiaTheme="minorEastAsia" w:hAnsiTheme="minorEastAsia"/>
          <w:noProof/>
        </w:rPr>
        <mc:AlternateContent>
          <mc:Choice Requires="wps">
            <w:drawing>
              <wp:anchor distT="0" distB="0" distL="114300" distR="114300" simplePos="0" relativeHeight="251665920" behindDoc="0" locked="1" layoutInCell="1" allowOverlap="1" wp14:anchorId="31309F68" wp14:editId="31601493">
                <wp:simplePos x="0" y="0"/>
                <wp:positionH relativeFrom="margin">
                  <wp:posOffset>-266700</wp:posOffset>
                </wp:positionH>
                <wp:positionV relativeFrom="margin">
                  <wp:posOffset>990600</wp:posOffset>
                </wp:positionV>
                <wp:extent cx="6120130" cy="391160"/>
                <wp:effectExtent l="0" t="0" r="0" b="8890"/>
                <wp:wrapNone/>
                <wp:docPr id="19"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f3"/>
                            </w:pPr>
                            <w:r>
                              <w:rPr>
                                <w:rFonts w:hint="eastAsia"/>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2" o:spid="_x0000_s1031" type="#_x0000_t202" style="position:absolute;left:0;text-align:left;margin-left:-21pt;margin-top:78pt;width:481.9pt;height:30.8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" stroked="f">
                <v:textbox inset="0,0,0,0">
                  <w:txbxContent>
                    <w:p w:rsidR="00E90C06" w:rsidRDefault="00E90C06" w:rsidP="00E239A6">
                      <w:pPr>
                        <w:pStyle w:val="af3"/>
                      </w:pPr>
                      <w:r>
                        <w:rPr>
                          <w:rFonts w:hint="eastAsia"/>
                        </w:rPr>
                        <w:t>中华人民共和国国家标准</w:t>
                      </w:r>
                    </w:p>
                  </w:txbxContent>
                </v:textbox>
                <w10:wrap anchorx="margin" anchory="margin"/>
                <w10:anchorlock/>
              </v:shape>
            </w:pict>
          </mc:Fallback>
        </mc:AlternateContent>
      </w:r>
      <w:r w:rsidRPr="00E06A69">
        <w:rPr>
          <w:rFonts w:asciiTheme="minorEastAsia" w:eastAsiaTheme="minorEastAsia" w:hAnsiTheme="minorEastAsia"/>
          <w:noProof/>
        </w:rPr>
        <mc:AlternateContent>
          <mc:Choice Requires="wps">
            <w:drawing>
              <wp:anchor distT="0" distB="0" distL="114300" distR="114300" simplePos="0" relativeHeight="251664896" behindDoc="0" locked="1" layoutInCell="1" allowOverlap="1" wp14:anchorId="4E02234B" wp14:editId="4310D08F">
                <wp:simplePos x="0" y="0"/>
                <wp:positionH relativeFrom="margin">
                  <wp:posOffset>0</wp:posOffset>
                </wp:positionH>
                <wp:positionV relativeFrom="margin">
                  <wp:posOffset>0</wp:posOffset>
                </wp:positionV>
                <wp:extent cx="2540000" cy="657860"/>
                <wp:effectExtent l="0" t="0" r="0" b="8890"/>
                <wp:wrapNone/>
                <wp:docPr id="20"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0C06" w:rsidRDefault="00E90C06" w:rsidP="00E239A6">
                            <w:pPr>
                              <w:pStyle w:val="afd"/>
                            </w:pPr>
                            <w:proofErr w:type="gramStart"/>
                            <w:r w:rsidRPr="00607449">
                              <w:rPr>
                                <w:rFonts w:hint="eastAsia"/>
                                <w:b/>
                              </w:rPr>
                              <w:t>ICS</w:t>
                            </w:r>
                            <w:r>
                              <w:rPr>
                                <w:rFonts w:hint="eastAsia"/>
                              </w:rPr>
                              <w:t xml:space="preserve">  03.100.20</w:t>
                            </w:r>
                            <w:proofErr w:type="gramEnd"/>
                          </w:p>
                          <w:p w:rsidR="00E90C06" w:rsidRDefault="00E90C06" w:rsidP="00E239A6">
                            <w:pPr>
                              <w:pStyle w:val="afd"/>
                            </w:pPr>
                            <w:r w:rsidRPr="00607449">
                              <w:rPr>
                                <w:b/>
                              </w:rPr>
                              <w:t>A</w:t>
                            </w:r>
                            <w:r>
                              <w:t xml:space="preserve"> 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1" o:spid="_x0000_s1032" type="#_x0000_t202" style="position:absolute;left:0;text-align:left;margin-left:0;margin-top:0;width:200pt;height:51.8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" stroked="f">
                <v:textbox inset="0,0,0,0">
                  <w:txbxContent>
                    <w:p w:rsidR="00E90C06" w:rsidRDefault="00E90C06" w:rsidP="00E239A6">
                      <w:pPr>
                        <w:pStyle w:val="afd"/>
                      </w:pPr>
                      <w:r w:rsidRPr="00607449">
                        <w:rPr>
                          <w:rFonts w:hint="eastAsia"/>
                          <w:b/>
                        </w:rPr>
                        <w:t>ICS</w:t>
                      </w:r>
                      <w:r>
                        <w:rPr>
                          <w:rFonts w:hint="eastAsia"/>
                        </w:rPr>
                        <w:t xml:space="preserve">  03.100.20</w:t>
                      </w:r>
                    </w:p>
                    <w:p w:rsidR="00E90C06" w:rsidRDefault="00E90C06" w:rsidP="00E239A6">
                      <w:pPr>
                        <w:pStyle w:val="afd"/>
                      </w:pPr>
                      <w:r w:rsidRPr="00607449">
                        <w:rPr>
                          <w:b/>
                        </w:rPr>
                        <w:t>A</w:t>
                      </w:r>
                      <w:r>
                        <w:t xml:space="preserve"> 10</w:t>
                      </w:r>
                    </w:p>
                  </w:txbxContent>
                </v:textbox>
                <w10:wrap anchorx="margin" anchory="margin"/>
                <w10:anchorlock/>
              </v:shape>
            </w:pict>
          </mc:Fallback>
        </mc:AlternateContent>
      </w:r>
    </w:p>
    <w:p w:rsidR="00E239A6" w:rsidRPr="00E06A69" w:rsidRDefault="00E239A6" w:rsidP="00D01F69">
      <w:pPr>
        <w:pStyle w:val="aff"/>
        <w:rPr>
          <w:rFonts w:asciiTheme="minorEastAsia" w:eastAsiaTheme="minorEastAsia" w:hAnsiTheme="minorEastAsia"/>
          <w:b/>
        </w:rPr>
      </w:pPr>
    </w:p>
    <w:p w:rsidR="00E239A6" w:rsidRPr="00E06A69" w:rsidRDefault="00E239A6" w:rsidP="00B81DB1">
      <w:pPr>
        <w:pStyle w:val="aff"/>
        <w:numPr>
          <w:ilvl w:val="0"/>
          <w:numId w:val="0"/>
        </w:numPr>
        <w:jc w:val="both"/>
        <w:rPr>
          <w:rFonts w:asciiTheme="minorEastAsia" w:eastAsiaTheme="minorEastAsia" w:hAnsiTheme="minorEastAsia"/>
          <w:b/>
        </w:rPr>
      </w:pPr>
    </w:p>
    <w:bookmarkStart w:id="2" w:name="_Toc462150521"/>
    <w:p w:rsidR="00E239A6" w:rsidRPr="00E06A69" w:rsidRDefault="007D564E" w:rsidP="00E67A7A">
      <w:pPr>
        <w:rPr>
          <w:rFonts w:asciiTheme="minorEastAsia" w:eastAsiaTheme="minorEastAsia" w:hAnsiTheme="minorEastAsia"/>
        </w:rPr>
      </w:pPr>
      <w:r w:rsidRPr="00E06A69">
        <w:rPr>
          <w:rFonts w:asciiTheme="minorEastAsia" w:eastAsiaTheme="minorEastAsia" w:hAnsiTheme="minorEastAsia"/>
          <w:noProof/>
        </w:rPr>
        <mc:AlternateContent>
          <mc:Choice Requires="wps">
            <w:drawing>
              <wp:anchor distT="0" distB="0" distL="114300" distR="114300" simplePos="0" relativeHeight="251673088" behindDoc="0" locked="0" layoutInCell="1" allowOverlap="1" wp14:anchorId="771DCF65" wp14:editId="4DAA408A">
                <wp:simplePos x="0" y="0"/>
                <wp:positionH relativeFrom="column">
                  <wp:posOffset>1905</wp:posOffset>
                </wp:positionH>
                <wp:positionV relativeFrom="paragraph">
                  <wp:posOffset>592455</wp:posOffset>
                </wp:positionV>
                <wp:extent cx="5800725" cy="5080"/>
                <wp:effectExtent l="0" t="0" r="9525" b="33020"/>
                <wp:wrapNone/>
                <wp:docPr id="1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508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left:0;text-align:lef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46.65pt" to="456.9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" strokecolor="#080000" strokeweight="1pt"/>
            </w:pict>
          </mc:Fallback>
        </mc:AlternateContent>
      </w:r>
      <w:bookmarkEnd w:id="2"/>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B81DB1" w:rsidRPr="00E06A69" w:rsidRDefault="00B81DB1" w:rsidP="00D01F69">
      <w:pPr>
        <w:pStyle w:val="aff"/>
        <w:rPr>
          <w:rFonts w:asciiTheme="minorEastAsia" w:eastAsiaTheme="minorEastAsia" w:hAnsiTheme="minorEastAsia"/>
          <w:b/>
        </w:rPr>
      </w:pPr>
    </w:p>
    <w:p w:rsidR="00D01F69" w:rsidRPr="00E06A69" w:rsidRDefault="00D01F69" w:rsidP="00E67A7A">
      <w:pPr>
        <w:jc w:val="center"/>
        <w:rPr>
          <w:rFonts w:asciiTheme="minorEastAsia" w:eastAsiaTheme="minorEastAsia" w:hAnsiTheme="minorEastAsia"/>
          <w:b/>
          <w:sz w:val="32"/>
        </w:rPr>
      </w:pPr>
      <w:bookmarkStart w:id="3" w:name="_Toc462150239"/>
      <w:r w:rsidRPr="00E06A69">
        <w:rPr>
          <w:rFonts w:asciiTheme="minorEastAsia" w:eastAsiaTheme="minorEastAsia" w:hAnsiTheme="minorEastAsia" w:hint="eastAsia"/>
          <w:b/>
          <w:sz w:val="32"/>
        </w:rPr>
        <w:lastRenderedPageBreak/>
        <w:t xml:space="preserve">目    </w:t>
      </w:r>
      <w:bookmarkEnd w:id="3"/>
      <w:r w:rsidR="00BB6484" w:rsidRPr="00E06A69">
        <w:rPr>
          <w:rFonts w:asciiTheme="minorEastAsia" w:eastAsiaTheme="minorEastAsia" w:hAnsiTheme="minorEastAsia" w:hint="eastAsia"/>
          <w:b/>
          <w:sz w:val="32"/>
        </w:rPr>
        <w:t>录</w:t>
      </w:r>
      <w:bookmarkStart w:id="4" w:name="_GoBack"/>
      <w:bookmarkEnd w:id="4"/>
    </w:p>
    <w:p w:rsidR="00E239A6" w:rsidRPr="00E06A69" w:rsidRDefault="00E239A6" w:rsidP="006759A8">
      <w:pPr>
        <w:ind w:firstLine="400"/>
        <w:rPr>
          <w:rFonts w:asciiTheme="minorEastAsia" w:eastAsiaTheme="minorEastAsia" w:hAnsiTheme="minorEastAsia"/>
        </w:rPr>
      </w:pPr>
    </w:p>
    <w:p w:rsidR="00BB6484" w:rsidRPr="00E06A69" w:rsidRDefault="00C1630F">
      <w:pPr>
        <w:pStyle w:val="10"/>
        <w:tabs>
          <w:tab w:val="right" w:leader="dot" w:pos="9202"/>
        </w:tabs>
        <w:rPr>
          <w:rFonts w:asciiTheme="minorHAnsi" w:eastAsiaTheme="minorEastAsia" w:hAnsiTheme="minorHAnsi" w:cstheme="minorBidi"/>
          <w:b w:val="0"/>
          <w:bCs w:val="0"/>
          <w:caps w:val="0"/>
          <w:noProof/>
          <w:sz w:val="21"/>
          <w:szCs w:val="22"/>
        </w:rPr>
      </w:pPr>
      <w:r w:rsidRPr="00E06A69">
        <w:rPr>
          <w:rFonts w:asciiTheme="minorEastAsia" w:eastAsiaTheme="minorEastAsia" w:hAnsiTheme="minorEastAsia"/>
          <w:kern w:val="0"/>
        </w:rPr>
        <w:fldChar w:fldCharType="begin"/>
      </w:r>
      <w:r w:rsidR="00E67A7A" w:rsidRPr="00E06A69">
        <w:rPr>
          <w:rFonts w:asciiTheme="minorEastAsia" w:eastAsiaTheme="minorEastAsia" w:hAnsiTheme="minorEastAsia"/>
          <w:kern w:val="0"/>
        </w:rPr>
        <w:instrText xml:space="preserve"> TOC \o "1-2" \h \z \u </w:instrText>
      </w:r>
      <w:r w:rsidRPr="00E06A69">
        <w:rPr>
          <w:rFonts w:asciiTheme="minorEastAsia" w:eastAsiaTheme="minorEastAsia" w:hAnsiTheme="minorEastAsia"/>
          <w:kern w:val="0"/>
        </w:rPr>
        <w:fldChar w:fldCharType="separate"/>
      </w:r>
      <w:hyperlink w:anchor="_Toc477856923" w:history="1">
        <w:r w:rsidR="00BB6484" w:rsidRPr="00E06A69">
          <w:rPr>
            <w:rStyle w:val="af5"/>
            <w:rFonts w:asciiTheme="minorEastAsia" w:hAnsiTheme="minorEastAsia" w:hint="eastAsia"/>
            <w:color w:val="auto"/>
          </w:rPr>
          <w:t>前言</w:t>
        </w:r>
        <w:r w:rsidR="00BB6484" w:rsidRPr="00E06A69">
          <w:rPr>
            <w:noProof/>
            <w:webHidden/>
          </w:rPr>
          <w:tab/>
        </w:r>
        <w:r w:rsidRPr="00E06A69">
          <w:rPr>
            <w:noProof/>
            <w:webHidden/>
          </w:rPr>
          <w:fldChar w:fldCharType="begin"/>
        </w:r>
        <w:r w:rsidR="00BB6484" w:rsidRPr="00E06A69">
          <w:rPr>
            <w:noProof/>
            <w:webHidden/>
          </w:rPr>
          <w:instrText xml:space="preserve"> PAGEREF _Toc477856923 \h </w:instrText>
        </w:r>
        <w:r w:rsidRPr="00E06A69">
          <w:rPr>
            <w:noProof/>
            <w:webHidden/>
          </w:rPr>
        </w:r>
        <w:r w:rsidRPr="00E06A69">
          <w:rPr>
            <w:noProof/>
            <w:webHidden/>
          </w:rPr>
          <w:fldChar w:fldCharType="separate"/>
        </w:r>
        <w:r w:rsidR="00BB6484" w:rsidRPr="00E06A69">
          <w:rPr>
            <w:noProof/>
            <w:webHidden/>
          </w:rPr>
          <w:t>1</w:t>
        </w:r>
        <w:r w:rsidRPr="00E06A69">
          <w:rPr>
            <w:noProof/>
            <w:webHidden/>
          </w:rPr>
          <w:fldChar w:fldCharType="end"/>
        </w:r>
      </w:hyperlink>
    </w:p>
    <w:p w:rsidR="00BB6484" w:rsidRPr="00E06A69" w:rsidRDefault="001E5876">
      <w:pPr>
        <w:pStyle w:val="10"/>
        <w:tabs>
          <w:tab w:val="right" w:leader="dot" w:pos="9202"/>
        </w:tabs>
        <w:rPr>
          <w:rFonts w:asciiTheme="minorHAnsi" w:eastAsiaTheme="minorEastAsia" w:hAnsiTheme="minorHAnsi" w:cstheme="minorBidi"/>
          <w:b w:val="0"/>
          <w:bCs w:val="0"/>
          <w:caps w:val="0"/>
          <w:noProof/>
          <w:sz w:val="21"/>
          <w:szCs w:val="22"/>
        </w:rPr>
      </w:pPr>
      <w:hyperlink w:anchor="_Toc477856924" w:history="1">
        <w:r w:rsidR="00BB6484" w:rsidRPr="00E06A69">
          <w:rPr>
            <w:rStyle w:val="af5"/>
            <w:rFonts w:ascii="黑体" w:hAnsi="黑体"/>
            <w:color w:val="auto"/>
          </w:rPr>
          <w:t xml:space="preserve">1 </w:t>
        </w:r>
        <w:r w:rsidR="00BB6484" w:rsidRPr="00E06A69">
          <w:rPr>
            <w:rStyle w:val="af5"/>
            <w:rFonts w:ascii="黑体" w:hAnsi="黑体" w:hint="eastAsia"/>
            <w:color w:val="auto"/>
          </w:rPr>
          <w:t>范围</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_Toc477856924 \h </w:instrText>
        </w:r>
        <w:r w:rsidR="00C1630F" w:rsidRPr="00E06A69">
          <w:rPr>
            <w:noProof/>
            <w:webHidden/>
          </w:rPr>
        </w:r>
        <w:r w:rsidR="00C1630F" w:rsidRPr="00E06A69">
          <w:rPr>
            <w:noProof/>
            <w:webHidden/>
          </w:rPr>
          <w:fldChar w:fldCharType="separate"/>
        </w:r>
        <w:r w:rsidR="00BB6484" w:rsidRPr="00E06A69">
          <w:rPr>
            <w:noProof/>
            <w:webHidden/>
          </w:rPr>
          <w:t>2</w:t>
        </w:r>
        <w:r w:rsidR="00C1630F" w:rsidRPr="00E06A69">
          <w:rPr>
            <w:noProof/>
            <w:webHidden/>
          </w:rPr>
          <w:fldChar w:fldCharType="end"/>
        </w:r>
      </w:hyperlink>
    </w:p>
    <w:p w:rsidR="00BB6484" w:rsidRPr="00E06A69" w:rsidRDefault="00C1630F">
      <w:pPr>
        <w:pStyle w:val="10"/>
        <w:tabs>
          <w:tab w:val="right" w:leader="dot" w:pos="9202"/>
        </w:tabs>
        <w:rPr>
          <w:rFonts w:asciiTheme="minorHAnsi" w:eastAsiaTheme="minorEastAsia" w:hAnsiTheme="minorHAnsi" w:cstheme="minorBidi"/>
          <w:b w:val="0"/>
          <w:bCs w:val="0"/>
          <w:caps w:val="0"/>
          <w:noProof/>
          <w:sz w:val="21"/>
          <w:szCs w:val="22"/>
        </w:rPr>
      </w:pPr>
      <w:hyperlink w:anchor="_Toc477856925" w:history="1">
        <w:r w:rsidR="00BB6484" w:rsidRPr="00E06A69">
          <w:rPr>
            <w:rStyle w:val="af5"/>
            <w:rFonts w:ascii="黑体" w:hAnsi="黑体"/>
            <w:color w:val="auto"/>
          </w:rPr>
          <w:t xml:space="preserve">2 </w:t>
        </w:r>
        <w:r w:rsidR="00FA6080" w:rsidRPr="00E06A69">
          <w:rPr>
            <w:rStyle w:val="af5"/>
            <w:rFonts w:ascii="黑体" w:hAnsi="黑体" w:hint="eastAsia"/>
            <w:color w:val="auto"/>
          </w:rPr>
          <w:t>规范性</w:t>
        </w:r>
        <w:r w:rsidR="00BB6484" w:rsidRPr="00E06A69">
          <w:rPr>
            <w:rStyle w:val="af5"/>
            <w:rFonts w:ascii="黑体" w:hAnsi="黑体" w:hint="eastAsia"/>
            <w:color w:val="auto"/>
          </w:rPr>
          <w:t>引用</w:t>
        </w:r>
        <w:r w:rsidR="00FA6080" w:rsidRPr="00E06A69">
          <w:rPr>
            <w:rStyle w:val="af5"/>
            <w:rFonts w:ascii="黑体" w:hAnsi="黑体" w:hint="eastAsia"/>
            <w:color w:val="auto"/>
          </w:rPr>
          <w:t>文件</w:t>
        </w:r>
        <w:r w:rsidR="00BB6484" w:rsidRPr="00E06A69">
          <w:rPr>
            <w:noProof/>
            <w:webHidden/>
          </w:rPr>
          <w:tab/>
        </w:r>
        <w:r w:rsidRPr="00E06A69">
          <w:rPr>
            <w:noProof/>
            <w:webHidden/>
          </w:rPr>
          <w:fldChar w:fldCharType="begin"/>
        </w:r>
        <w:r w:rsidR="00BB6484" w:rsidRPr="00E06A69">
          <w:rPr>
            <w:noProof/>
            <w:webHidden/>
          </w:rPr>
          <w:instrText xml:space="preserve"> PAGEREF _Toc477856925 \h </w:instrText>
        </w:r>
        <w:r w:rsidRPr="00E06A69">
          <w:rPr>
            <w:noProof/>
            <w:webHidden/>
          </w:rPr>
        </w:r>
        <w:r w:rsidRPr="00E06A69">
          <w:rPr>
            <w:noProof/>
            <w:webHidden/>
          </w:rPr>
          <w:fldChar w:fldCharType="separate"/>
        </w:r>
        <w:r w:rsidR="00BB6484" w:rsidRPr="00E06A69">
          <w:rPr>
            <w:noProof/>
            <w:webHidden/>
          </w:rPr>
          <w:t>2</w:t>
        </w:r>
        <w:r w:rsidRPr="00E06A69">
          <w:rPr>
            <w:noProof/>
            <w:webHidden/>
          </w:rPr>
          <w:fldChar w:fldCharType="end"/>
        </w:r>
      </w:hyperlink>
    </w:p>
    <w:p w:rsidR="00BB6484" w:rsidRPr="00E06A69" w:rsidRDefault="001E5876">
      <w:pPr>
        <w:pStyle w:val="10"/>
        <w:tabs>
          <w:tab w:val="right" w:leader="dot" w:pos="9202"/>
        </w:tabs>
        <w:rPr>
          <w:rFonts w:asciiTheme="minorHAnsi" w:eastAsiaTheme="minorEastAsia" w:hAnsiTheme="minorHAnsi" w:cstheme="minorBidi"/>
          <w:b w:val="0"/>
          <w:bCs w:val="0"/>
          <w:caps w:val="0"/>
          <w:noProof/>
          <w:sz w:val="21"/>
          <w:szCs w:val="22"/>
        </w:rPr>
      </w:pPr>
      <w:hyperlink w:anchor="_Toc477856926" w:history="1">
        <w:r w:rsidR="00BB6484" w:rsidRPr="00E06A69">
          <w:rPr>
            <w:rStyle w:val="af5"/>
            <w:rFonts w:ascii="黑体" w:hAnsi="黑体"/>
            <w:color w:val="auto"/>
          </w:rPr>
          <w:t xml:space="preserve">3 </w:t>
        </w:r>
        <w:r w:rsidR="00BB6484" w:rsidRPr="00E06A69">
          <w:rPr>
            <w:rStyle w:val="af5"/>
            <w:rFonts w:ascii="黑体" w:hAnsi="黑体" w:hint="eastAsia"/>
            <w:color w:val="auto"/>
          </w:rPr>
          <w:t>术语和定义</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_Toc477856926 \h </w:instrText>
        </w:r>
        <w:r w:rsidR="00C1630F" w:rsidRPr="00E06A69">
          <w:rPr>
            <w:noProof/>
            <w:webHidden/>
          </w:rPr>
        </w:r>
        <w:r w:rsidR="00C1630F" w:rsidRPr="00E06A69">
          <w:rPr>
            <w:noProof/>
            <w:webHidden/>
          </w:rPr>
          <w:fldChar w:fldCharType="separate"/>
        </w:r>
        <w:r w:rsidR="00BB6484" w:rsidRPr="00E06A69">
          <w:rPr>
            <w:noProof/>
            <w:webHidden/>
          </w:rPr>
          <w:t>2</w:t>
        </w:r>
        <w:r w:rsidR="00C1630F" w:rsidRPr="00E06A69">
          <w:rPr>
            <w:noProof/>
            <w:webHidden/>
          </w:rPr>
          <w:fldChar w:fldCharType="end"/>
        </w:r>
      </w:hyperlink>
    </w:p>
    <w:p w:rsidR="00BB6484" w:rsidRPr="00E06A69" w:rsidRDefault="001E5876">
      <w:pPr>
        <w:pStyle w:val="10"/>
        <w:tabs>
          <w:tab w:val="right" w:leader="dot" w:pos="9202"/>
        </w:tabs>
        <w:rPr>
          <w:rFonts w:asciiTheme="minorHAnsi" w:eastAsiaTheme="minorEastAsia" w:hAnsiTheme="minorHAnsi" w:cstheme="minorBidi"/>
          <w:b w:val="0"/>
          <w:bCs w:val="0"/>
          <w:caps w:val="0"/>
          <w:noProof/>
          <w:sz w:val="21"/>
          <w:szCs w:val="22"/>
        </w:rPr>
      </w:pPr>
      <w:hyperlink w:anchor="_Toc477856927" w:history="1">
        <w:r w:rsidR="00BB6484" w:rsidRPr="00E06A69">
          <w:rPr>
            <w:rStyle w:val="af5"/>
            <w:rFonts w:ascii="黑体" w:hAnsi="黑体"/>
            <w:color w:val="auto"/>
          </w:rPr>
          <w:t xml:space="preserve">4 </w:t>
        </w:r>
        <w:r w:rsidR="00BB6484" w:rsidRPr="00E06A69">
          <w:rPr>
            <w:rStyle w:val="af5"/>
            <w:rFonts w:ascii="黑体" w:hAnsi="黑体" w:hint="eastAsia"/>
            <w:color w:val="auto"/>
          </w:rPr>
          <w:t>要求</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_Toc477856927 \h </w:instrText>
        </w:r>
        <w:r w:rsidR="00C1630F" w:rsidRPr="00E06A69">
          <w:rPr>
            <w:noProof/>
            <w:webHidden/>
          </w:rPr>
        </w:r>
        <w:r w:rsidR="00C1630F" w:rsidRPr="00E06A69">
          <w:rPr>
            <w:noProof/>
            <w:webHidden/>
          </w:rPr>
          <w:fldChar w:fldCharType="separate"/>
        </w:r>
        <w:r w:rsidR="00BB6484" w:rsidRPr="00E06A69">
          <w:rPr>
            <w:noProof/>
            <w:webHidden/>
          </w:rPr>
          <w:t>4</w:t>
        </w:r>
        <w:r w:rsidR="00C1630F" w:rsidRPr="00E06A69">
          <w:rPr>
            <w:noProof/>
            <w:webHidden/>
          </w:rPr>
          <w:fldChar w:fldCharType="end"/>
        </w:r>
      </w:hyperlink>
    </w:p>
    <w:p w:rsidR="00BB6484" w:rsidRPr="00E06A69" w:rsidRDefault="001E5876">
      <w:pPr>
        <w:pStyle w:val="20"/>
        <w:tabs>
          <w:tab w:val="right" w:leader="dot" w:pos="9202"/>
        </w:tabs>
        <w:rPr>
          <w:rFonts w:asciiTheme="minorHAnsi" w:eastAsiaTheme="minorEastAsia" w:hAnsiTheme="minorHAnsi" w:cstheme="minorBidi"/>
          <w:smallCaps w:val="0"/>
          <w:noProof/>
          <w:sz w:val="21"/>
          <w:szCs w:val="22"/>
        </w:rPr>
      </w:pPr>
      <w:hyperlink w:anchor="_Toc477856928" w:history="1">
        <w:r w:rsidR="00BB6484" w:rsidRPr="00E06A69">
          <w:rPr>
            <w:rStyle w:val="af5"/>
            <w:rFonts w:ascii="黑体" w:hAnsi="黑体"/>
            <w:color w:val="auto"/>
          </w:rPr>
          <w:t xml:space="preserve">4.1 </w:t>
        </w:r>
        <w:r w:rsidR="00BB6484" w:rsidRPr="00E06A69">
          <w:rPr>
            <w:rStyle w:val="af5"/>
            <w:rFonts w:ascii="黑体" w:hAnsi="黑体" w:hint="eastAsia"/>
            <w:color w:val="auto"/>
          </w:rPr>
          <w:t>一般要求</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_Toc477856928 \h </w:instrText>
        </w:r>
        <w:r w:rsidR="00C1630F" w:rsidRPr="00E06A69">
          <w:rPr>
            <w:noProof/>
            <w:webHidden/>
          </w:rPr>
        </w:r>
        <w:r w:rsidR="00C1630F" w:rsidRPr="00E06A69">
          <w:rPr>
            <w:noProof/>
            <w:webHidden/>
          </w:rPr>
          <w:fldChar w:fldCharType="separate"/>
        </w:r>
        <w:r w:rsidR="00BB6484" w:rsidRPr="00E06A69">
          <w:rPr>
            <w:noProof/>
            <w:webHidden/>
          </w:rPr>
          <w:t>4</w:t>
        </w:r>
        <w:r w:rsidR="00C1630F" w:rsidRPr="00E06A69">
          <w:rPr>
            <w:noProof/>
            <w:webHidden/>
          </w:rPr>
          <w:fldChar w:fldCharType="end"/>
        </w:r>
      </w:hyperlink>
    </w:p>
    <w:p w:rsidR="00BB6484" w:rsidRPr="00E06A69" w:rsidRDefault="001E5876">
      <w:pPr>
        <w:pStyle w:val="20"/>
        <w:tabs>
          <w:tab w:val="right" w:leader="dot" w:pos="9202"/>
        </w:tabs>
        <w:rPr>
          <w:rFonts w:asciiTheme="minorHAnsi" w:eastAsiaTheme="minorEastAsia" w:hAnsiTheme="minorHAnsi" w:cstheme="minorBidi"/>
          <w:smallCaps w:val="0"/>
          <w:noProof/>
          <w:sz w:val="21"/>
          <w:szCs w:val="22"/>
        </w:rPr>
      </w:pPr>
      <w:hyperlink w:anchor="_Toc477856929" w:history="1">
        <w:r w:rsidR="00BB6484" w:rsidRPr="00E06A69">
          <w:rPr>
            <w:rStyle w:val="af5"/>
            <w:rFonts w:ascii="黑体" w:hAnsi="黑体"/>
            <w:color w:val="auto"/>
          </w:rPr>
          <w:t xml:space="preserve">4.2 </w:t>
        </w:r>
        <w:r w:rsidR="00BB6484" w:rsidRPr="00E06A69">
          <w:rPr>
            <w:rStyle w:val="af5"/>
            <w:rFonts w:ascii="黑体" w:hAnsi="黑体" w:hint="eastAsia"/>
            <w:color w:val="auto"/>
          </w:rPr>
          <w:t>组织与责任</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_Toc477856929 \h </w:instrText>
        </w:r>
        <w:r w:rsidR="00C1630F" w:rsidRPr="00E06A69">
          <w:rPr>
            <w:noProof/>
            <w:webHidden/>
          </w:rPr>
        </w:r>
        <w:r w:rsidR="00C1630F" w:rsidRPr="00E06A69">
          <w:rPr>
            <w:noProof/>
            <w:webHidden/>
          </w:rPr>
          <w:fldChar w:fldCharType="separate"/>
        </w:r>
        <w:r w:rsidR="00BB6484" w:rsidRPr="00E06A69">
          <w:rPr>
            <w:noProof/>
            <w:webHidden/>
          </w:rPr>
          <w:t>4</w:t>
        </w:r>
        <w:r w:rsidR="00C1630F" w:rsidRPr="00E06A69">
          <w:rPr>
            <w:noProof/>
            <w:webHidden/>
          </w:rPr>
          <w:fldChar w:fldCharType="end"/>
        </w:r>
      </w:hyperlink>
    </w:p>
    <w:p w:rsidR="00BB6484" w:rsidRPr="00E06A69" w:rsidRDefault="001E5876">
      <w:pPr>
        <w:pStyle w:val="20"/>
        <w:tabs>
          <w:tab w:val="right" w:leader="dot" w:pos="9202"/>
        </w:tabs>
        <w:rPr>
          <w:rFonts w:asciiTheme="minorHAnsi" w:eastAsiaTheme="minorEastAsia" w:hAnsiTheme="minorHAnsi" w:cstheme="minorBidi"/>
          <w:smallCaps w:val="0"/>
          <w:noProof/>
          <w:sz w:val="21"/>
          <w:szCs w:val="22"/>
        </w:rPr>
      </w:pPr>
      <w:hyperlink w:anchor="_Toc477856930" w:history="1">
        <w:r w:rsidR="00BB6484" w:rsidRPr="00E06A69">
          <w:rPr>
            <w:rStyle w:val="af5"/>
            <w:rFonts w:ascii="黑体" w:hAnsi="黑体"/>
            <w:color w:val="auto"/>
          </w:rPr>
          <w:t xml:space="preserve">4.3 </w:t>
        </w:r>
        <w:r w:rsidR="00BB6484" w:rsidRPr="00E06A69">
          <w:rPr>
            <w:rStyle w:val="af5"/>
            <w:rFonts w:ascii="黑体" w:hAnsi="黑体" w:hint="eastAsia"/>
            <w:color w:val="auto"/>
          </w:rPr>
          <w:t>新样本库成员招募</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_Toc477856930 \h </w:instrText>
        </w:r>
        <w:r w:rsidR="00C1630F" w:rsidRPr="00E06A69">
          <w:rPr>
            <w:noProof/>
            <w:webHidden/>
          </w:rPr>
        </w:r>
        <w:r w:rsidR="00C1630F" w:rsidRPr="00E06A69">
          <w:rPr>
            <w:noProof/>
            <w:webHidden/>
          </w:rPr>
          <w:fldChar w:fldCharType="separate"/>
        </w:r>
        <w:r w:rsidR="00BB6484" w:rsidRPr="00E06A69">
          <w:rPr>
            <w:noProof/>
            <w:webHidden/>
          </w:rPr>
          <w:t>5</w:t>
        </w:r>
        <w:r w:rsidR="00C1630F" w:rsidRPr="00E06A69">
          <w:rPr>
            <w:noProof/>
            <w:webHidden/>
          </w:rPr>
          <w:fldChar w:fldCharType="end"/>
        </w:r>
      </w:hyperlink>
    </w:p>
    <w:p w:rsidR="00BB6484" w:rsidRPr="00E06A69" w:rsidRDefault="00C1630F">
      <w:pPr>
        <w:pStyle w:val="20"/>
        <w:tabs>
          <w:tab w:val="right" w:leader="dot" w:pos="9202"/>
        </w:tabs>
        <w:rPr>
          <w:rFonts w:asciiTheme="minorHAnsi" w:eastAsiaTheme="minorEastAsia" w:hAnsiTheme="minorHAnsi" w:cstheme="minorBidi"/>
          <w:smallCaps w:val="0"/>
          <w:noProof/>
          <w:sz w:val="21"/>
          <w:szCs w:val="22"/>
        </w:rPr>
      </w:pPr>
      <w:hyperlink w:anchor="_Toc477856931" w:history="1">
        <w:r w:rsidR="00BB6484" w:rsidRPr="00E06A69">
          <w:rPr>
            <w:rStyle w:val="af5"/>
            <w:rFonts w:ascii="黑体" w:hAnsi="黑体"/>
            <w:color w:val="auto"/>
          </w:rPr>
          <w:t xml:space="preserve">4.4 </w:t>
        </w:r>
        <w:r w:rsidR="00BB6484" w:rsidRPr="00E06A69">
          <w:rPr>
            <w:rStyle w:val="af5"/>
            <w:rFonts w:ascii="黑体" w:hAnsi="黑体" w:hint="eastAsia"/>
            <w:color w:val="auto"/>
          </w:rPr>
          <w:t>可访问样本库构成和规模</w:t>
        </w:r>
        <w:r w:rsidR="00BB6484" w:rsidRPr="00E06A69">
          <w:rPr>
            <w:noProof/>
            <w:webHidden/>
          </w:rPr>
          <w:tab/>
        </w:r>
        <w:r w:rsidRPr="00E06A69">
          <w:rPr>
            <w:noProof/>
            <w:webHidden/>
          </w:rPr>
          <w:fldChar w:fldCharType="begin"/>
        </w:r>
        <w:r w:rsidR="00BB6484" w:rsidRPr="00E06A69">
          <w:rPr>
            <w:noProof/>
            <w:webHidden/>
          </w:rPr>
          <w:instrText xml:space="preserve"> PAGEREF _Toc477856931 \h </w:instrText>
        </w:r>
        <w:r w:rsidRPr="00E06A69">
          <w:rPr>
            <w:noProof/>
            <w:webHidden/>
          </w:rPr>
        </w:r>
        <w:r w:rsidRPr="00E06A69">
          <w:rPr>
            <w:noProof/>
            <w:webHidden/>
          </w:rPr>
          <w:fldChar w:fldCharType="separate"/>
        </w:r>
        <w:r w:rsidR="00BB6484" w:rsidRPr="00E06A69">
          <w:rPr>
            <w:noProof/>
            <w:webHidden/>
          </w:rPr>
          <w:t>6</w:t>
        </w:r>
        <w:r w:rsidRPr="00E06A69">
          <w:rPr>
            <w:noProof/>
            <w:webHidden/>
          </w:rPr>
          <w:fldChar w:fldCharType="end"/>
        </w:r>
      </w:hyperlink>
    </w:p>
    <w:p w:rsidR="00BB6484" w:rsidRPr="00E06A69" w:rsidRDefault="001E5876">
      <w:pPr>
        <w:pStyle w:val="20"/>
        <w:tabs>
          <w:tab w:val="right" w:leader="dot" w:pos="9202"/>
        </w:tabs>
        <w:rPr>
          <w:rFonts w:asciiTheme="minorHAnsi" w:eastAsiaTheme="minorEastAsia" w:hAnsiTheme="minorHAnsi" w:cstheme="minorBidi"/>
          <w:smallCaps w:val="0"/>
          <w:noProof/>
          <w:sz w:val="21"/>
          <w:szCs w:val="22"/>
        </w:rPr>
      </w:pPr>
      <w:hyperlink w:anchor="_Toc477856932" w:history="1">
        <w:r w:rsidR="00BB6484" w:rsidRPr="00E06A69">
          <w:rPr>
            <w:rStyle w:val="af5"/>
            <w:rFonts w:ascii="黑体" w:hAnsi="黑体"/>
            <w:color w:val="auto"/>
          </w:rPr>
          <w:t xml:space="preserve">4.5 </w:t>
        </w:r>
        <w:r w:rsidR="00BB6484" w:rsidRPr="00E06A69">
          <w:rPr>
            <w:rStyle w:val="af5"/>
            <w:rFonts w:ascii="黑体" w:hAnsi="黑体" w:hint="eastAsia"/>
            <w:color w:val="auto"/>
          </w:rPr>
          <w:t>可访问样本库管理</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_Toc477856932 \h </w:instrText>
        </w:r>
        <w:r w:rsidR="00C1630F" w:rsidRPr="00E06A69">
          <w:rPr>
            <w:noProof/>
            <w:webHidden/>
          </w:rPr>
        </w:r>
        <w:r w:rsidR="00C1630F" w:rsidRPr="00E06A69">
          <w:rPr>
            <w:noProof/>
            <w:webHidden/>
          </w:rPr>
          <w:fldChar w:fldCharType="separate"/>
        </w:r>
        <w:r w:rsidR="00BB6484" w:rsidRPr="00E06A69">
          <w:rPr>
            <w:noProof/>
            <w:webHidden/>
          </w:rPr>
          <w:t>7</w:t>
        </w:r>
        <w:r w:rsidR="00C1630F" w:rsidRPr="00E06A69">
          <w:rPr>
            <w:noProof/>
            <w:webHidden/>
          </w:rPr>
          <w:fldChar w:fldCharType="end"/>
        </w:r>
      </w:hyperlink>
    </w:p>
    <w:p w:rsidR="00BB6484" w:rsidRPr="00E06A69" w:rsidRDefault="00C1630F">
      <w:pPr>
        <w:pStyle w:val="20"/>
        <w:tabs>
          <w:tab w:val="right" w:leader="dot" w:pos="9202"/>
        </w:tabs>
        <w:rPr>
          <w:rFonts w:asciiTheme="minorHAnsi" w:eastAsiaTheme="minorEastAsia" w:hAnsiTheme="minorHAnsi" w:cstheme="minorBidi"/>
          <w:smallCaps w:val="0"/>
          <w:noProof/>
          <w:sz w:val="21"/>
          <w:szCs w:val="22"/>
        </w:rPr>
      </w:pPr>
      <w:hyperlink w:anchor="_Toc477856933" w:history="1">
        <w:r w:rsidR="00BB6484" w:rsidRPr="00E06A69">
          <w:rPr>
            <w:rStyle w:val="af5"/>
            <w:rFonts w:ascii="黑体" w:hAnsi="黑体"/>
            <w:color w:val="auto"/>
          </w:rPr>
          <w:t xml:space="preserve">4.6 </w:t>
        </w:r>
        <w:r w:rsidR="00BB6484" w:rsidRPr="00E06A69">
          <w:rPr>
            <w:rStyle w:val="af5"/>
            <w:rFonts w:ascii="黑体" w:hAnsi="黑体" w:hint="eastAsia"/>
            <w:color w:val="auto"/>
          </w:rPr>
          <w:t>可访问样本库使用</w:t>
        </w:r>
        <w:r w:rsidR="00BB6484" w:rsidRPr="00E06A69">
          <w:rPr>
            <w:noProof/>
            <w:webHidden/>
          </w:rPr>
          <w:tab/>
        </w:r>
        <w:r w:rsidRPr="00E06A69">
          <w:rPr>
            <w:noProof/>
            <w:webHidden/>
          </w:rPr>
          <w:fldChar w:fldCharType="begin"/>
        </w:r>
        <w:r w:rsidR="00BB6484" w:rsidRPr="00E06A69">
          <w:rPr>
            <w:noProof/>
            <w:webHidden/>
          </w:rPr>
          <w:instrText xml:space="preserve"> PAGEREF _Toc477856933 \h </w:instrText>
        </w:r>
        <w:r w:rsidRPr="00E06A69">
          <w:rPr>
            <w:noProof/>
            <w:webHidden/>
          </w:rPr>
        </w:r>
        <w:r w:rsidRPr="00E06A69">
          <w:rPr>
            <w:noProof/>
            <w:webHidden/>
          </w:rPr>
          <w:fldChar w:fldCharType="separate"/>
        </w:r>
        <w:r w:rsidR="00BB6484" w:rsidRPr="00E06A69">
          <w:rPr>
            <w:noProof/>
            <w:webHidden/>
          </w:rPr>
          <w:t>9</w:t>
        </w:r>
        <w:r w:rsidRPr="00E06A69">
          <w:rPr>
            <w:noProof/>
            <w:webHidden/>
          </w:rPr>
          <w:fldChar w:fldCharType="end"/>
        </w:r>
      </w:hyperlink>
    </w:p>
    <w:p w:rsidR="00BB6484" w:rsidRPr="00E06A69" w:rsidRDefault="001E5876">
      <w:pPr>
        <w:pStyle w:val="20"/>
        <w:tabs>
          <w:tab w:val="right" w:leader="dot" w:pos="9202"/>
        </w:tabs>
        <w:rPr>
          <w:rFonts w:asciiTheme="minorHAnsi" w:eastAsiaTheme="minorEastAsia" w:hAnsiTheme="minorHAnsi" w:cstheme="minorBidi"/>
          <w:smallCaps w:val="0"/>
          <w:noProof/>
          <w:sz w:val="21"/>
          <w:szCs w:val="22"/>
        </w:rPr>
      </w:pPr>
      <w:hyperlink w:anchor="_Toc477856934" w:history="1">
        <w:r w:rsidR="00BB6484" w:rsidRPr="00E06A69">
          <w:rPr>
            <w:rStyle w:val="af5"/>
            <w:rFonts w:ascii="黑体" w:hAnsi="黑体"/>
            <w:color w:val="auto"/>
          </w:rPr>
          <w:t xml:space="preserve">4.7 </w:t>
        </w:r>
        <w:r w:rsidR="00BB6484" w:rsidRPr="00E06A69">
          <w:rPr>
            <w:rStyle w:val="af5"/>
            <w:rFonts w:ascii="黑体" w:hAnsi="黑体" w:hint="eastAsia"/>
            <w:color w:val="auto"/>
          </w:rPr>
          <w:t>客户报告</w:t>
        </w:r>
        <w:r w:rsidR="00BB6484" w:rsidRPr="00E06A69">
          <w:rPr>
            <w:noProof/>
            <w:webHidden/>
          </w:rPr>
          <w:tab/>
        </w:r>
        <w:r w:rsidR="00C1630F" w:rsidRPr="00E06A69">
          <w:rPr>
            <w:noProof/>
            <w:webHidden/>
          </w:rPr>
          <w:fldChar w:fldCharType="begin"/>
        </w:r>
        <w:r w:rsidR="00BB6484" w:rsidRPr="00E06A69">
          <w:rPr>
            <w:noProof/>
            <w:webHidden/>
          </w:rPr>
          <w:instrText xml:space="preserve"> PAGEREF _Toc477856934 \h </w:instrText>
        </w:r>
        <w:r w:rsidR="00C1630F" w:rsidRPr="00E06A69">
          <w:rPr>
            <w:noProof/>
            <w:webHidden/>
          </w:rPr>
        </w:r>
        <w:r w:rsidR="00C1630F" w:rsidRPr="00E06A69">
          <w:rPr>
            <w:noProof/>
            <w:webHidden/>
          </w:rPr>
          <w:fldChar w:fldCharType="separate"/>
        </w:r>
        <w:r w:rsidR="00BB6484" w:rsidRPr="00E06A69">
          <w:rPr>
            <w:noProof/>
            <w:webHidden/>
          </w:rPr>
          <w:t>10</w:t>
        </w:r>
        <w:r w:rsidR="00C1630F" w:rsidRPr="00E06A69">
          <w:rPr>
            <w:noProof/>
            <w:webHidden/>
          </w:rPr>
          <w:fldChar w:fldCharType="end"/>
        </w:r>
      </w:hyperlink>
    </w:p>
    <w:p w:rsidR="00BB6484" w:rsidRPr="00E06A69" w:rsidRDefault="00C1630F">
      <w:pPr>
        <w:pStyle w:val="20"/>
        <w:tabs>
          <w:tab w:val="right" w:leader="dot" w:pos="9202"/>
        </w:tabs>
        <w:rPr>
          <w:rFonts w:asciiTheme="minorHAnsi" w:eastAsiaTheme="minorEastAsia" w:hAnsiTheme="minorHAnsi" w:cstheme="minorBidi"/>
          <w:smallCaps w:val="0"/>
          <w:noProof/>
          <w:sz w:val="21"/>
          <w:szCs w:val="22"/>
        </w:rPr>
      </w:pPr>
      <w:hyperlink w:anchor="_Toc477856935" w:history="1">
        <w:r w:rsidR="00BB6484" w:rsidRPr="00E06A69">
          <w:rPr>
            <w:rStyle w:val="af5"/>
            <w:rFonts w:ascii="黑体" w:hAnsi="黑体"/>
            <w:color w:val="auto"/>
          </w:rPr>
          <w:t xml:space="preserve">4.8 </w:t>
        </w:r>
        <w:r w:rsidR="00BB6484" w:rsidRPr="00E06A69">
          <w:rPr>
            <w:rStyle w:val="af5"/>
            <w:rFonts w:ascii="黑体" w:hAnsi="黑体" w:hint="eastAsia"/>
            <w:color w:val="auto"/>
          </w:rPr>
          <w:t>行为准则</w:t>
        </w:r>
        <w:r w:rsidR="00BB6484" w:rsidRPr="00E06A69">
          <w:rPr>
            <w:noProof/>
            <w:webHidden/>
          </w:rPr>
          <w:tab/>
        </w:r>
        <w:r w:rsidRPr="00E06A69">
          <w:rPr>
            <w:noProof/>
            <w:webHidden/>
          </w:rPr>
          <w:fldChar w:fldCharType="begin"/>
        </w:r>
        <w:r w:rsidR="00BB6484" w:rsidRPr="00E06A69">
          <w:rPr>
            <w:noProof/>
            <w:webHidden/>
          </w:rPr>
          <w:instrText xml:space="preserve"> PAGEREF _Toc477856935 \h </w:instrText>
        </w:r>
        <w:r w:rsidRPr="00E06A69">
          <w:rPr>
            <w:noProof/>
            <w:webHidden/>
          </w:rPr>
        </w:r>
        <w:r w:rsidRPr="00E06A69">
          <w:rPr>
            <w:noProof/>
            <w:webHidden/>
          </w:rPr>
          <w:fldChar w:fldCharType="separate"/>
        </w:r>
        <w:r w:rsidR="00BB6484" w:rsidRPr="00E06A69">
          <w:rPr>
            <w:noProof/>
            <w:webHidden/>
          </w:rPr>
          <w:t>10</w:t>
        </w:r>
        <w:r w:rsidRPr="00E06A69">
          <w:rPr>
            <w:noProof/>
            <w:webHidden/>
          </w:rPr>
          <w:fldChar w:fldCharType="end"/>
        </w:r>
      </w:hyperlink>
    </w:p>
    <w:p w:rsidR="00594B22" w:rsidRPr="00E06A69" w:rsidRDefault="00C1630F" w:rsidP="006759A8">
      <w:pPr>
        <w:spacing w:line="300" w:lineRule="auto"/>
        <w:ind w:firstLine="400"/>
        <w:jc w:val="center"/>
        <w:rPr>
          <w:rFonts w:asciiTheme="minorEastAsia" w:eastAsiaTheme="minorEastAsia" w:hAnsiTheme="minorEastAsia"/>
          <w:b/>
          <w:sz w:val="32"/>
          <w:szCs w:val="32"/>
        </w:rPr>
      </w:pPr>
      <w:r w:rsidRPr="00E06A69">
        <w:rPr>
          <w:rFonts w:asciiTheme="minorEastAsia" w:eastAsiaTheme="minorEastAsia" w:hAnsiTheme="minorEastAsia"/>
          <w:kern w:val="0"/>
        </w:rPr>
        <w:fldChar w:fldCharType="end"/>
      </w:r>
      <w:r w:rsidR="00330719" w:rsidRPr="00E06A69">
        <w:rPr>
          <w:rFonts w:asciiTheme="minorEastAsia" w:eastAsiaTheme="minorEastAsia" w:hAnsiTheme="minorEastAsia"/>
          <w:kern w:val="0"/>
        </w:rPr>
        <w:br w:type="page"/>
      </w:r>
    </w:p>
    <w:p w:rsidR="00EF634F" w:rsidRPr="00E06A69" w:rsidRDefault="00EF634F" w:rsidP="000C1038">
      <w:pPr>
        <w:pStyle w:val="af0"/>
        <w:jc w:val="center"/>
        <w:rPr>
          <w:rFonts w:asciiTheme="minorEastAsia" w:eastAsiaTheme="minorEastAsia" w:hAnsiTheme="minorEastAsia"/>
          <w:sz w:val="32"/>
        </w:rPr>
        <w:sectPr w:rsidR="00EF634F" w:rsidRPr="00E06A69" w:rsidSect="006112A5">
          <w:footerReference w:type="default" r:id="rId10"/>
          <w:footerReference w:type="first" r:id="rId11"/>
          <w:pgSz w:w="11906" w:h="16838" w:code="9"/>
          <w:pgMar w:top="1559" w:right="1418" w:bottom="992" w:left="1276" w:header="851" w:footer="992" w:gutter="0"/>
          <w:cols w:space="425"/>
          <w:titlePg/>
          <w:docGrid w:type="lines" w:linePitch="312"/>
        </w:sectPr>
      </w:pPr>
    </w:p>
    <w:p w:rsidR="00687CD7" w:rsidRPr="00E06A69" w:rsidRDefault="00687CD7" w:rsidP="000C1038">
      <w:pPr>
        <w:pStyle w:val="af0"/>
        <w:jc w:val="center"/>
        <w:rPr>
          <w:rFonts w:ascii="黑体" w:hAnsi="黑体"/>
          <w:sz w:val="28"/>
          <w:szCs w:val="28"/>
        </w:rPr>
      </w:pPr>
      <w:bookmarkStart w:id="5" w:name="_Toc477856923"/>
      <w:r w:rsidRPr="00E06A69">
        <w:rPr>
          <w:rFonts w:ascii="黑体" w:hAnsi="黑体" w:hint="eastAsia"/>
          <w:sz w:val="28"/>
          <w:szCs w:val="28"/>
        </w:rPr>
        <w:lastRenderedPageBreak/>
        <w:t>前言</w:t>
      </w:r>
      <w:bookmarkEnd w:id="5"/>
    </w:p>
    <w:p w:rsidR="00687CD7" w:rsidRPr="00E06A69" w:rsidRDefault="00687CD7" w:rsidP="006759A8">
      <w:pPr>
        <w:spacing w:line="300" w:lineRule="auto"/>
        <w:ind w:firstLine="482"/>
        <w:jc w:val="center"/>
        <w:rPr>
          <w:rFonts w:asciiTheme="minorEastAsia" w:eastAsiaTheme="minorEastAsia" w:hAnsiTheme="minorEastAsia"/>
          <w:b/>
          <w:sz w:val="24"/>
        </w:rPr>
      </w:pPr>
    </w:p>
    <w:p w:rsidR="00D01F69" w:rsidRPr="00E06A69" w:rsidRDefault="00D01F69" w:rsidP="007D564E">
      <w:pPr>
        <w:spacing w:beforeLines="50" w:before="156"/>
        <w:ind w:firstLineChars="200" w:firstLine="420"/>
        <w:contextualSpacing/>
        <w:rPr>
          <w:rFonts w:asciiTheme="minorEastAsia" w:eastAsiaTheme="minorEastAsia" w:hAnsiTheme="minorEastAsia"/>
          <w:noProof/>
          <w:kern w:val="0"/>
          <w:sz w:val="21"/>
          <w:szCs w:val="21"/>
        </w:rPr>
      </w:pPr>
      <w:r w:rsidRPr="00E06A69">
        <w:rPr>
          <w:rFonts w:asciiTheme="minorEastAsia" w:eastAsiaTheme="minorEastAsia" w:hAnsiTheme="minorEastAsia" w:hint="eastAsia"/>
          <w:noProof/>
          <w:kern w:val="0"/>
          <w:sz w:val="21"/>
          <w:szCs w:val="21"/>
        </w:rPr>
        <w:t>本标准修改采用了</w:t>
      </w:r>
      <w:r w:rsidRPr="00E06A69">
        <w:rPr>
          <w:rFonts w:asciiTheme="minorEastAsia" w:eastAsiaTheme="minorEastAsia" w:hAnsiTheme="minorEastAsia"/>
          <w:noProof/>
          <w:kern w:val="0"/>
          <w:sz w:val="21"/>
          <w:szCs w:val="21"/>
        </w:rPr>
        <w:t>ISO</w:t>
      </w:r>
      <w:r w:rsidRPr="00E06A69">
        <w:rPr>
          <w:rFonts w:asciiTheme="minorEastAsia" w:eastAsiaTheme="minorEastAsia" w:hAnsiTheme="minorEastAsia" w:hint="eastAsia"/>
          <w:noProof/>
          <w:kern w:val="0"/>
          <w:sz w:val="21"/>
          <w:szCs w:val="21"/>
        </w:rPr>
        <w:t xml:space="preserve"> 26362：2009《市场、民意和社会调查中可访问样本库 术语和服务要求》，标准以</w:t>
      </w:r>
      <w:r w:rsidRPr="00E06A69">
        <w:rPr>
          <w:rFonts w:asciiTheme="minorEastAsia" w:eastAsiaTheme="minorEastAsia" w:hAnsiTheme="minorEastAsia"/>
          <w:noProof/>
          <w:kern w:val="0"/>
          <w:sz w:val="21"/>
          <w:szCs w:val="21"/>
        </w:rPr>
        <w:t>ISO</w:t>
      </w:r>
      <w:r w:rsidRPr="00E06A69">
        <w:rPr>
          <w:rFonts w:asciiTheme="minorEastAsia" w:eastAsiaTheme="minorEastAsia" w:hAnsiTheme="minorEastAsia" w:hint="eastAsia"/>
          <w:noProof/>
          <w:kern w:val="0"/>
          <w:sz w:val="21"/>
          <w:szCs w:val="21"/>
        </w:rPr>
        <w:t>26362：2009为主要技术内容，根据我国实际情况对其部分内容进行了修改。</w:t>
      </w:r>
    </w:p>
    <w:p w:rsidR="00D01F69" w:rsidRPr="00E06A69" w:rsidRDefault="00D01F69">
      <w:pPr>
        <w:spacing w:beforeLines="50" w:before="156"/>
        <w:ind w:firstLineChars="200" w:firstLine="420"/>
        <w:contextualSpacing/>
        <w:rPr>
          <w:rFonts w:asciiTheme="minorEastAsia" w:eastAsiaTheme="minorEastAsia" w:hAnsiTheme="minorEastAsia"/>
          <w:sz w:val="21"/>
          <w:szCs w:val="21"/>
        </w:rPr>
      </w:pPr>
      <w:r w:rsidRPr="00E06A69">
        <w:rPr>
          <w:rFonts w:asciiTheme="minorEastAsia" w:eastAsiaTheme="minorEastAsia" w:hAnsiTheme="minorEastAsia" w:hint="eastAsia"/>
          <w:noProof/>
          <w:kern w:val="0"/>
          <w:sz w:val="21"/>
          <w:szCs w:val="21"/>
        </w:rPr>
        <w:t>本标准由全国市场、民意和社会调查标准化技术委员会（SAC/TC 320）提出并归</w:t>
      </w:r>
      <w:r w:rsidRPr="00E06A69">
        <w:rPr>
          <w:rFonts w:asciiTheme="minorEastAsia" w:eastAsiaTheme="minorEastAsia" w:hAnsiTheme="minorEastAsia" w:hint="eastAsia"/>
          <w:sz w:val="21"/>
          <w:szCs w:val="21"/>
        </w:rPr>
        <w:t>口。</w:t>
      </w:r>
    </w:p>
    <w:p w:rsidR="00D01F69" w:rsidRPr="00E06A69" w:rsidRDefault="00D01F69">
      <w:pPr>
        <w:spacing w:beforeLines="50" w:before="156"/>
        <w:ind w:firstLineChars="200" w:firstLine="420"/>
        <w:contextualSpacing/>
        <w:rPr>
          <w:rFonts w:asciiTheme="minorEastAsia" w:eastAsiaTheme="minorEastAsia" w:hAnsiTheme="minorEastAsia"/>
          <w:noProof/>
          <w:kern w:val="0"/>
          <w:sz w:val="21"/>
          <w:szCs w:val="21"/>
        </w:rPr>
      </w:pPr>
      <w:r w:rsidRPr="00E06A69">
        <w:rPr>
          <w:rFonts w:asciiTheme="minorEastAsia" w:eastAsiaTheme="minorEastAsia" w:hAnsiTheme="minorEastAsia" w:hint="eastAsia"/>
          <w:noProof/>
          <w:kern w:val="0"/>
          <w:sz w:val="21"/>
          <w:szCs w:val="21"/>
        </w:rPr>
        <w:t>本标准主要起草单位：</w:t>
      </w:r>
    </w:p>
    <w:p w:rsidR="00D01F69" w:rsidRPr="00E06A69" w:rsidRDefault="00D01F69" w:rsidP="000854C4">
      <w:pPr>
        <w:ind w:firstLineChars="200" w:firstLine="420"/>
        <w:contextualSpacing/>
        <w:rPr>
          <w:rFonts w:asciiTheme="minorEastAsia" w:eastAsiaTheme="minorEastAsia" w:hAnsiTheme="minorEastAsia"/>
          <w:noProof/>
          <w:kern w:val="0"/>
          <w:sz w:val="21"/>
          <w:szCs w:val="21"/>
        </w:rPr>
      </w:pPr>
      <w:r w:rsidRPr="00E06A69">
        <w:rPr>
          <w:rFonts w:asciiTheme="minorEastAsia" w:eastAsiaTheme="minorEastAsia" w:hAnsiTheme="minorEastAsia" w:hint="eastAsia"/>
          <w:sz w:val="21"/>
          <w:szCs w:val="21"/>
        </w:rPr>
        <w:t>本标准主要起草人</w:t>
      </w:r>
      <w:r w:rsidRPr="00E06A69">
        <w:rPr>
          <w:rFonts w:asciiTheme="minorEastAsia" w:eastAsiaTheme="minorEastAsia" w:hAnsiTheme="minorEastAsia" w:hint="eastAsia"/>
          <w:noProof/>
          <w:kern w:val="0"/>
          <w:sz w:val="21"/>
          <w:szCs w:val="21"/>
        </w:rPr>
        <w:t xml:space="preserve">： </w:t>
      </w:r>
    </w:p>
    <w:p w:rsidR="00F01A3F" w:rsidRPr="00E06A69" w:rsidRDefault="00687CD7" w:rsidP="007D564E">
      <w:pPr>
        <w:spacing w:beforeLines="50" w:before="156" w:line="300" w:lineRule="auto"/>
        <w:ind w:firstLine="480"/>
        <w:rPr>
          <w:rFonts w:asciiTheme="minorEastAsia" w:eastAsiaTheme="minorEastAsia" w:hAnsiTheme="minorEastAsia"/>
          <w:sz w:val="24"/>
        </w:rPr>
      </w:pPr>
      <w:r w:rsidRPr="00E06A69">
        <w:rPr>
          <w:rFonts w:asciiTheme="minorEastAsia" w:eastAsiaTheme="minorEastAsia" w:hAnsiTheme="minorEastAsia" w:hint="eastAsia"/>
          <w:sz w:val="24"/>
        </w:rPr>
        <w:tab/>
      </w:r>
    </w:p>
    <w:p w:rsidR="003463F0" w:rsidRPr="00E06A69" w:rsidRDefault="003463F0">
      <w:pPr>
        <w:spacing w:beforeLines="50" w:before="156"/>
        <w:ind w:firstLineChars="200" w:firstLine="480"/>
        <w:contextualSpacing/>
        <w:rPr>
          <w:rFonts w:asciiTheme="minorEastAsia" w:eastAsiaTheme="minorEastAsia" w:hAnsiTheme="minorEastAsia"/>
          <w:sz w:val="24"/>
        </w:rPr>
      </w:pPr>
    </w:p>
    <w:p w:rsidR="00111971" w:rsidRPr="00E06A69" w:rsidRDefault="000D47E9" w:rsidP="006759A8">
      <w:pPr>
        <w:spacing w:line="300" w:lineRule="auto"/>
        <w:ind w:firstLine="643"/>
        <w:jc w:val="center"/>
        <w:rPr>
          <w:rFonts w:asciiTheme="minorEastAsia" w:eastAsiaTheme="minorEastAsia" w:hAnsiTheme="minorEastAsia"/>
          <w:b/>
          <w:sz w:val="32"/>
          <w:szCs w:val="32"/>
        </w:rPr>
      </w:pPr>
      <w:r w:rsidRPr="00E06A69">
        <w:rPr>
          <w:rFonts w:asciiTheme="minorEastAsia" w:eastAsiaTheme="minorEastAsia" w:hAnsiTheme="minorEastAsia"/>
          <w:b/>
          <w:sz w:val="32"/>
          <w:szCs w:val="32"/>
        </w:rPr>
        <w:br w:type="page"/>
      </w:r>
    </w:p>
    <w:p w:rsidR="006246EA" w:rsidRPr="00E06A69" w:rsidRDefault="00A64CCE" w:rsidP="006759A8">
      <w:pPr>
        <w:ind w:firstLine="480"/>
        <w:jc w:val="center"/>
        <w:rPr>
          <w:rFonts w:ascii="黑体" w:hAnsi="黑体"/>
          <w:b/>
          <w:sz w:val="28"/>
          <w:szCs w:val="28"/>
        </w:rPr>
      </w:pPr>
      <w:r w:rsidRPr="00E06A69">
        <w:rPr>
          <w:rFonts w:ascii="黑体" w:hAnsi="黑体" w:hint="eastAsia"/>
          <w:b/>
          <w:sz w:val="28"/>
          <w:szCs w:val="28"/>
        </w:rPr>
        <w:lastRenderedPageBreak/>
        <w:t>市场、民意和社会调查</w:t>
      </w:r>
      <w:r w:rsidR="00687CD7" w:rsidRPr="00E06A69">
        <w:rPr>
          <w:rFonts w:ascii="黑体" w:hAnsi="黑体" w:hint="eastAsia"/>
          <w:b/>
          <w:sz w:val="28"/>
          <w:szCs w:val="28"/>
        </w:rPr>
        <w:t>中</w:t>
      </w:r>
      <w:r w:rsidR="00C74D95" w:rsidRPr="00E06A69">
        <w:rPr>
          <w:rFonts w:ascii="黑体" w:hAnsi="黑体" w:hint="eastAsia"/>
          <w:b/>
          <w:sz w:val="28"/>
          <w:szCs w:val="28"/>
        </w:rPr>
        <w:t>可访问</w:t>
      </w:r>
      <w:r w:rsidR="00F34952" w:rsidRPr="00E06A69">
        <w:rPr>
          <w:rFonts w:ascii="黑体" w:hAnsi="黑体" w:hint="eastAsia"/>
          <w:b/>
          <w:sz w:val="28"/>
          <w:szCs w:val="28"/>
        </w:rPr>
        <w:t>样本库</w:t>
      </w:r>
      <w:r w:rsidR="006246EA" w:rsidRPr="00E06A69">
        <w:rPr>
          <w:rFonts w:ascii="黑体" w:hAnsi="黑体" w:hint="eastAsia"/>
          <w:b/>
          <w:sz w:val="28"/>
          <w:szCs w:val="28"/>
        </w:rPr>
        <w:t xml:space="preserve"> 术语</w:t>
      </w:r>
      <w:r w:rsidR="00687CD7" w:rsidRPr="00E06A69">
        <w:rPr>
          <w:rFonts w:ascii="黑体" w:hAnsi="黑体" w:hint="eastAsia"/>
          <w:b/>
          <w:sz w:val="28"/>
          <w:szCs w:val="28"/>
        </w:rPr>
        <w:t>和服务要求</w:t>
      </w:r>
    </w:p>
    <w:p w:rsidR="00687CD7" w:rsidRPr="00E06A69" w:rsidRDefault="006246EA" w:rsidP="006759A8">
      <w:pPr>
        <w:pStyle w:val="af0"/>
        <w:rPr>
          <w:rFonts w:ascii="黑体" w:hAnsi="黑体"/>
          <w:b w:val="0"/>
          <w:sz w:val="21"/>
          <w:szCs w:val="21"/>
        </w:rPr>
      </w:pPr>
      <w:bookmarkStart w:id="6" w:name="_Toc477856924"/>
      <w:r w:rsidRPr="00E06A69">
        <w:rPr>
          <w:rFonts w:ascii="黑体" w:hAnsi="黑体" w:hint="eastAsia"/>
          <w:b w:val="0"/>
          <w:sz w:val="21"/>
          <w:szCs w:val="21"/>
        </w:rPr>
        <w:t>1</w:t>
      </w:r>
      <w:r w:rsidR="00687CD7" w:rsidRPr="00E06A69">
        <w:rPr>
          <w:rFonts w:ascii="黑体" w:hAnsi="黑体" w:hint="eastAsia"/>
          <w:b w:val="0"/>
          <w:sz w:val="21"/>
          <w:szCs w:val="21"/>
        </w:rPr>
        <w:t>范围</w:t>
      </w:r>
      <w:bookmarkEnd w:id="6"/>
      <w:r w:rsidR="00687CD7" w:rsidRPr="00E06A69">
        <w:rPr>
          <w:rFonts w:ascii="黑体" w:hAnsi="黑体" w:hint="eastAsia"/>
          <w:b w:val="0"/>
          <w:sz w:val="21"/>
          <w:szCs w:val="21"/>
        </w:rPr>
        <w:tab/>
      </w:r>
    </w:p>
    <w:p w:rsidR="006246EA" w:rsidRPr="00E06A69" w:rsidRDefault="006246EA" w:rsidP="000854C4">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本标准规</w:t>
      </w:r>
      <w:r w:rsidR="00680B26" w:rsidRPr="00E06A69">
        <w:rPr>
          <w:rFonts w:asciiTheme="minorEastAsia" w:eastAsiaTheme="minorEastAsia" w:hAnsiTheme="minorEastAsia" w:hint="eastAsia"/>
          <w:sz w:val="21"/>
          <w:szCs w:val="21"/>
        </w:rPr>
        <w:t>定</w:t>
      </w:r>
      <w:r w:rsidRPr="00E06A69">
        <w:rPr>
          <w:rFonts w:asciiTheme="minorEastAsia" w:eastAsiaTheme="minorEastAsia" w:hAnsiTheme="minorEastAsia" w:hint="eastAsia"/>
          <w:sz w:val="21"/>
          <w:szCs w:val="21"/>
        </w:rPr>
        <w:t>了</w:t>
      </w:r>
      <w:r w:rsidR="00CC251B" w:rsidRPr="00E06A69">
        <w:rPr>
          <w:rFonts w:asciiTheme="minorEastAsia" w:eastAsiaTheme="minorEastAsia" w:hAnsiTheme="minorEastAsia" w:hint="eastAsia"/>
          <w:sz w:val="21"/>
          <w:szCs w:val="21"/>
        </w:rPr>
        <w:t>与</w:t>
      </w:r>
      <w:r w:rsidR="00680B26" w:rsidRPr="00E06A69">
        <w:rPr>
          <w:rFonts w:asciiTheme="minorEastAsia" w:eastAsiaTheme="minorEastAsia" w:hAnsiTheme="minorEastAsia" w:hint="eastAsia"/>
          <w:sz w:val="21"/>
          <w:szCs w:val="21"/>
        </w:rPr>
        <w:t>可访问样本</w:t>
      </w:r>
      <w:proofErr w:type="gramStart"/>
      <w:r w:rsidR="00680B26" w:rsidRPr="00E06A69">
        <w:rPr>
          <w:rFonts w:asciiTheme="minorEastAsia" w:eastAsiaTheme="minorEastAsia" w:hAnsiTheme="minorEastAsia" w:hint="eastAsia"/>
          <w:sz w:val="21"/>
          <w:szCs w:val="21"/>
        </w:rPr>
        <w:t>库相关</w:t>
      </w:r>
      <w:proofErr w:type="gramEnd"/>
      <w:r w:rsidR="00680B26" w:rsidRPr="00E06A69">
        <w:rPr>
          <w:rFonts w:asciiTheme="minorEastAsia" w:eastAsiaTheme="minorEastAsia" w:hAnsiTheme="minorEastAsia" w:hint="eastAsia"/>
          <w:sz w:val="21"/>
          <w:szCs w:val="21"/>
        </w:rPr>
        <w:t>的</w:t>
      </w:r>
      <w:r w:rsidRPr="00E06A69">
        <w:rPr>
          <w:rFonts w:asciiTheme="minorEastAsia" w:eastAsiaTheme="minorEastAsia" w:hAnsiTheme="minorEastAsia" w:hint="eastAsia"/>
          <w:sz w:val="21"/>
          <w:szCs w:val="21"/>
        </w:rPr>
        <w:t>术语、定义和服务要求</w:t>
      </w:r>
      <w:r w:rsidR="00680B26" w:rsidRPr="00E06A69">
        <w:rPr>
          <w:rFonts w:asciiTheme="minorEastAsia" w:eastAsiaTheme="minorEastAsia" w:hAnsiTheme="minorEastAsia" w:hint="eastAsia"/>
          <w:sz w:val="21"/>
          <w:szCs w:val="21"/>
        </w:rPr>
        <w:t>。</w:t>
      </w:r>
    </w:p>
    <w:p w:rsidR="00680B26" w:rsidRPr="00E06A69" w:rsidRDefault="00680B26" w:rsidP="000854C4">
      <w:pPr>
        <w:ind w:firstLineChars="200" w:firstLine="420"/>
        <w:rPr>
          <w:rFonts w:asciiTheme="minorEastAsia" w:eastAsiaTheme="minorEastAsia" w:hAnsiTheme="minorEastAsia"/>
          <w:b/>
          <w:sz w:val="21"/>
          <w:szCs w:val="21"/>
        </w:rPr>
      </w:pPr>
      <w:r w:rsidRPr="00E06A69">
        <w:rPr>
          <w:rFonts w:asciiTheme="minorEastAsia" w:eastAsiaTheme="minorEastAsia" w:hAnsiTheme="minorEastAsia" w:hint="eastAsia"/>
          <w:sz w:val="21"/>
          <w:szCs w:val="21"/>
        </w:rPr>
        <w:t>本标准适用于自己拥有</w:t>
      </w:r>
      <w:r w:rsidR="00015BD1" w:rsidRPr="00E06A69">
        <w:rPr>
          <w:rFonts w:asciiTheme="minorEastAsia" w:eastAsiaTheme="minorEastAsia" w:hAnsiTheme="minorEastAsia" w:hint="eastAsia"/>
          <w:sz w:val="21"/>
          <w:szCs w:val="21"/>
        </w:rPr>
        <w:t>和</w:t>
      </w:r>
      <w:r w:rsidRPr="00E06A69">
        <w:rPr>
          <w:rFonts w:asciiTheme="minorEastAsia" w:eastAsiaTheme="minorEastAsia" w:hAnsiTheme="minorEastAsia" w:hint="eastAsia"/>
          <w:sz w:val="21"/>
          <w:szCs w:val="21"/>
        </w:rPr>
        <w:t>（或）使用可访问样本库进行市场、民意和社会调查的组织及专业人员。</w:t>
      </w:r>
      <w:r w:rsidR="00D01F69" w:rsidRPr="00E06A69">
        <w:rPr>
          <w:rFonts w:asciiTheme="minorEastAsia" w:eastAsiaTheme="minorEastAsia" w:hAnsiTheme="minorEastAsia" w:hint="eastAsia"/>
          <w:sz w:val="21"/>
          <w:szCs w:val="21"/>
        </w:rPr>
        <w:t>此标准</w:t>
      </w:r>
      <w:r w:rsidR="00111971" w:rsidRPr="00E06A69">
        <w:rPr>
          <w:rFonts w:asciiTheme="minorEastAsia" w:eastAsiaTheme="minorEastAsia" w:hAnsiTheme="minorEastAsia" w:hint="eastAsia"/>
          <w:sz w:val="21"/>
          <w:szCs w:val="21"/>
        </w:rPr>
        <w:t>可用于</w:t>
      </w:r>
      <w:r w:rsidRPr="00E06A69">
        <w:rPr>
          <w:rFonts w:asciiTheme="minorEastAsia" w:eastAsiaTheme="minorEastAsia" w:hAnsiTheme="minorEastAsia" w:hint="eastAsia"/>
          <w:sz w:val="21"/>
          <w:szCs w:val="21"/>
        </w:rPr>
        <w:t>对可访问样本</w:t>
      </w:r>
      <w:proofErr w:type="gramStart"/>
      <w:r w:rsidRPr="00E06A69">
        <w:rPr>
          <w:rFonts w:asciiTheme="minorEastAsia" w:eastAsiaTheme="minorEastAsia" w:hAnsiTheme="minorEastAsia" w:hint="eastAsia"/>
          <w:sz w:val="21"/>
          <w:szCs w:val="21"/>
        </w:rPr>
        <w:t>库</w:t>
      </w:r>
      <w:r w:rsidR="00015BD1" w:rsidRPr="00E06A69">
        <w:rPr>
          <w:rFonts w:asciiTheme="minorEastAsia" w:eastAsiaTheme="minorEastAsia" w:hAnsiTheme="minorEastAsia" w:hint="eastAsia"/>
          <w:sz w:val="21"/>
          <w:szCs w:val="21"/>
        </w:rPr>
        <w:t>及其</w:t>
      </w:r>
      <w:proofErr w:type="gramEnd"/>
      <w:r w:rsidRPr="00E06A69">
        <w:rPr>
          <w:rFonts w:asciiTheme="minorEastAsia" w:eastAsiaTheme="minorEastAsia" w:hAnsiTheme="minorEastAsia" w:hint="eastAsia"/>
          <w:sz w:val="21"/>
          <w:szCs w:val="21"/>
        </w:rPr>
        <w:t>提供</w:t>
      </w:r>
      <w:r w:rsidR="008F33E0" w:rsidRPr="00E06A69">
        <w:rPr>
          <w:rFonts w:asciiTheme="minorEastAsia" w:eastAsiaTheme="minorEastAsia" w:hAnsiTheme="minorEastAsia" w:hint="eastAsia"/>
          <w:sz w:val="21"/>
          <w:szCs w:val="21"/>
        </w:rPr>
        <w:t>者</w:t>
      </w:r>
      <w:r w:rsidR="00111971" w:rsidRPr="00E06A69">
        <w:rPr>
          <w:rFonts w:asciiTheme="minorEastAsia" w:eastAsiaTheme="minorEastAsia" w:hAnsiTheme="minorEastAsia" w:hint="eastAsia"/>
          <w:sz w:val="21"/>
          <w:szCs w:val="21"/>
        </w:rPr>
        <w:t>的</w:t>
      </w:r>
      <w:r w:rsidRPr="00E06A69">
        <w:rPr>
          <w:rFonts w:asciiTheme="minorEastAsia" w:eastAsiaTheme="minorEastAsia" w:hAnsiTheme="minorEastAsia" w:hint="eastAsia"/>
          <w:sz w:val="21"/>
          <w:szCs w:val="21"/>
        </w:rPr>
        <w:t>质量进行评估。</w:t>
      </w:r>
    </w:p>
    <w:p w:rsidR="006246EA" w:rsidRPr="00E06A69" w:rsidRDefault="006246EA"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本标准适用于所有类型的可访问样本库，无论是线上（</w:t>
      </w:r>
      <w:r w:rsidR="00527178" w:rsidRPr="00E06A69">
        <w:rPr>
          <w:rFonts w:asciiTheme="minorEastAsia" w:eastAsiaTheme="minorEastAsia" w:hAnsiTheme="minorEastAsia" w:hint="eastAsia"/>
          <w:sz w:val="21"/>
          <w:szCs w:val="21"/>
        </w:rPr>
        <w:t>例如</w:t>
      </w:r>
      <w:r w:rsidRPr="00E06A69">
        <w:rPr>
          <w:rFonts w:asciiTheme="minorEastAsia" w:eastAsiaTheme="minorEastAsia" w:hAnsiTheme="minorEastAsia" w:hint="eastAsia"/>
          <w:sz w:val="21"/>
          <w:szCs w:val="21"/>
        </w:rPr>
        <w:t>通过网络）招募、使用的可访问样本库，还是线下（例如通过电话、</w:t>
      </w:r>
      <w:r w:rsidR="00015BD1" w:rsidRPr="00E06A69">
        <w:rPr>
          <w:rFonts w:asciiTheme="minorEastAsia" w:eastAsiaTheme="minorEastAsia" w:hAnsiTheme="minorEastAsia" w:hint="eastAsia"/>
          <w:sz w:val="21"/>
          <w:szCs w:val="21"/>
        </w:rPr>
        <w:t>传统</w:t>
      </w:r>
      <w:r w:rsidRPr="00E06A69">
        <w:rPr>
          <w:rFonts w:asciiTheme="minorEastAsia" w:eastAsiaTheme="minorEastAsia" w:hAnsiTheme="minorEastAsia" w:hint="eastAsia"/>
          <w:sz w:val="21"/>
          <w:szCs w:val="21"/>
        </w:rPr>
        <w:t>信件或者面对面互动）招募、使用的可访问样本库。</w:t>
      </w:r>
    </w:p>
    <w:p w:rsidR="008F33E0" w:rsidRPr="00E06A69" w:rsidRDefault="006246EA" w:rsidP="00BB6484">
      <w:pPr>
        <w:ind w:leftChars="213" w:left="426"/>
        <w:textAlignment w:val="baseline"/>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注1：可访问样本库是得到</w:t>
      </w:r>
      <w:r w:rsidR="00535A99" w:rsidRPr="00E06A69">
        <w:rPr>
          <w:rFonts w:asciiTheme="minorEastAsia" w:eastAsiaTheme="minorEastAsia" w:hAnsiTheme="minorEastAsia" w:hint="eastAsia"/>
          <w:sz w:val="18"/>
          <w:szCs w:val="18"/>
        </w:rPr>
        <w:t>持续</w:t>
      </w:r>
      <w:r w:rsidRPr="00E06A69">
        <w:rPr>
          <w:rFonts w:asciiTheme="minorEastAsia" w:eastAsiaTheme="minorEastAsia" w:hAnsiTheme="minorEastAsia" w:hint="eastAsia"/>
          <w:sz w:val="18"/>
          <w:szCs w:val="18"/>
        </w:rPr>
        <w:t>管理的</w:t>
      </w:r>
      <w:r w:rsidR="00527178" w:rsidRPr="00E06A69">
        <w:rPr>
          <w:rFonts w:asciiTheme="minorEastAsia" w:eastAsiaTheme="minorEastAsia" w:hAnsiTheme="minorEastAsia" w:hint="eastAsia"/>
          <w:sz w:val="18"/>
          <w:szCs w:val="18"/>
        </w:rPr>
        <w:t>样本库</w:t>
      </w:r>
      <w:r w:rsidRPr="00E06A69">
        <w:rPr>
          <w:rFonts w:asciiTheme="minorEastAsia" w:eastAsiaTheme="minorEastAsia" w:hAnsiTheme="minorEastAsia" w:hint="eastAsia"/>
          <w:sz w:val="18"/>
          <w:szCs w:val="18"/>
        </w:rPr>
        <w:t>，它有别于抽样框、简单的数据库和受访者的地址及姓名清单（包括以前调查中的受访者）。</w:t>
      </w:r>
    </w:p>
    <w:p w:rsidR="00687CD7" w:rsidRPr="00E06A69" w:rsidRDefault="00E67A7A" w:rsidP="006759A8">
      <w:pPr>
        <w:pStyle w:val="af0"/>
        <w:rPr>
          <w:rFonts w:ascii="黑体" w:hAnsi="黑体"/>
          <w:b w:val="0"/>
          <w:sz w:val="21"/>
          <w:szCs w:val="21"/>
        </w:rPr>
      </w:pPr>
      <w:bookmarkStart w:id="7" w:name="_Toc477856925"/>
      <w:r w:rsidRPr="00E06A69">
        <w:rPr>
          <w:rFonts w:ascii="黑体" w:hAnsi="黑体" w:hint="eastAsia"/>
          <w:b w:val="0"/>
          <w:sz w:val="21"/>
          <w:szCs w:val="21"/>
        </w:rPr>
        <w:t xml:space="preserve">2 </w:t>
      </w:r>
      <w:bookmarkEnd w:id="7"/>
      <w:r w:rsidR="00BD7347" w:rsidRPr="00E06A69">
        <w:rPr>
          <w:rFonts w:ascii="黑体" w:hAnsi="黑体" w:hint="eastAsia"/>
          <w:b w:val="0"/>
          <w:sz w:val="21"/>
          <w:szCs w:val="21"/>
        </w:rPr>
        <w:t>规范性引用文件</w:t>
      </w:r>
      <w:r w:rsidR="00687CD7" w:rsidRPr="00E06A69">
        <w:rPr>
          <w:rFonts w:ascii="黑体" w:hAnsi="黑体" w:hint="eastAsia"/>
          <w:b w:val="0"/>
          <w:sz w:val="21"/>
          <w:szCs w:val="21"/>
        </w:rPr>
        <w:tab/>
      </w:r>
    </w:p>
    <w:p w:rsidR="00114FF8" w:rsidRPr="00E06A69" w:rsidRDefault="00114FF8"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下列文件对于本文件的应用是必不可少的。凡是注日期的引用文件，仅注日期的版本适用于本文件。凡是不注日期的引用文件，其最新版本（包括所有的修改单）适用于本文件。</w:t>
      </w:r>
    </w:p>
    <w:p w:rsidR="00DF5920" w:rsidRPr="00E06A69" w:rsidRDefault="00DF59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GB/T 26315-2010 市场、民意、社会调查 术语</w:t>
      </w:r>
    </w:p>
    <w:p w:rsidR="00C03C7F" w:rsidRPr="00E06A69" w:rsidRDefault="000023F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GB/T 26316</w:t>
      </w:r>
      <w:r w:rsidR="00D01F69" w:rsidRPr="00E06A69">
        <w:rPr>
          <w:rFonts w:asciiTheme="minorEastAsia" w:eastAsiaTheme="minorEastAsia" w:hAnsiTheme="minorEastAsia" w:hint="eastAsia"/>
          <w:sz w:val="21"/>
          <w:szCs w:val="21"/>
        </w:rPr>
        <w:t>-2010</w:t>
      </w:r>
      <w:r w:rsidR="00C03C7F" w:rsidRPr="00E06A69">
        <w:rPr>
          <w:rFonts w:asciiTheme="minorEastAsia" w:eastAsiaTheme="minorEastAsia" w:hAnsiTheme="minorEastAsia" w:hint="eastAsia"/>
          <w:sz w:val="21"/>
          <w:szCs w:val="21"/>
        </w:rPr>
        <w:t>市场、民意、社会调查 服务要求</w:t>
      </w:r>
      <w:r w:rsidR="00BA669B" w:rsidRPr="00E06A69">
        <w:rPr>
          <w:rFonts w:asciiTheme="minorEastAsia" w:eastAsiaTheme="minorEastAsia" w:hAnsiTheme="minorEastAsia" w:hint="eastAsia"/>
          <w:sz w:val="21"/>
          <w:szCs w:val="21"/>
        </w:rPr>
        <w:t>（ISO20252：2006 MOD）</w:t>
      </w:r>
    </w:p>
    <w:p w:rsidR="00687CD7" w:rsidRPr="00E06A69" w:rsidRDefault="00687CD7" w:rsidP="00371674">
      <w:pPr>
        <w:pStyle w:val="af0"/>
        <w:rPr>
          <w:rFonts w:asciiTheme="minorEastAsia" w:eastAsiaTheme="minorEastAsia" w:hAnsiTheme="minorEastAsia"/>
          <w:b w:val="0"/>
          <w:sz w:val="21"/>
          <w:szCs w:val="21"/>
        </w:rPr>
      </w:pPr>
      <w:bookmarkStart w:id="8" w:name="_Toc477856926"/>
      <w:r w:rsidRPr="00E06A69">
        <w:rPr>
          <w:rFonts w:ascii="黑体" w:hAnsi="黑体" w:hint="eastAsia"/>
          <w:b w:val="0"/>
          <w:sz w:val="21"/>
          <w:szCs w:val="21"/>
        </w:rPr>
        <w:t>3 术语和定义</w:t>
      </w:r>
      <w:bookmarkEnd w:id="8"/>
      <w:r w:rsidRPr="00E06A69">
        <w:rPr>
          <w:rFonts w:asciiTheme="minorEastAsia" w:eastAsiaTheme="minorEastAsia" w:hAnsiTheme="minorEastAsia" w:hint="eastAsia"/>
          <w:b w:val="0"/>
          <w:sz w:val="21"/>
          <w:szCs w:val="21"/>
        </w:rPr>
        <w:tab/>
      </w:r>
    </w:p>
    <w:p w:rsidR="00C03C7F" w:rsidRPr="00E06A69" w:rsidRDefault="00D8178B"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GB/T 26315-2010</w:t>
      </w:r>
      <w:r w:rsidR="00532098" w:rsidRPr="00E06A69">
        <w:rPr>
          <w:rFonts w:asciiTheme="minorEastAsia" w:eastAsiaTheme="minorEastAsia" w:hAnsiTheme="minorEastAsia" w:hint="eastAsia"/>
          <w:sz w:val="21"/>
          <w:szCs w:val="21"/>
        </w:rPr>
        <w:t>及下文中的术语和定义适用于本文。</w:t>
      </w:r>
    </w:p>
    <w:p w:rsidR="00D8178B" w:rsidRPr="00E06A69" w:rsidRDefault="00532098" w:rsidP="0030549C">
      <w:pPr>
        <w:rPr>
          <w:rFonts w:ascii="黑体" w:hAnsi="黑体"/>
          <w:sz w:val="21"/>
          <w:szCs w:val="21"/>
        </w:rPr>
      </w:pPr>
      <w:r w:rsidRPr="00E06A69">
        <w:rPr>
          <w:rFonts w:ascii="黑体" w:hAnsi="黑体" w:hint="eastAsia"/>
          <w:sz w:val="21"/>
          <w:szCs w:val="21"/>
        </w:rPr>
        <w:t>3.1</w:t>
      </w:r>
    </w:p>
    <w:p w:rsidR="00532098" w:rsidRPr="00E06A69" w:rsidRDefault="00532098" w:rsidP="009C1E47">
      <w:pPr>
        <w:tabs>
          <w:tab w:val="left" w:pos="5475"/>
        </w:tabs>
        <w:ind w:firstLineChars="200" w:firstLine="420"/>
        <w:rPr>
          <w:rFonts w:asciiTheme="minorEastAsia" w:eastAsiaTheme="minorEastAsia" w:hAnsiTheme="minorEastAsia"/>
          <w:bCs/>
          <w:sz w:val="21"/>
          <w:szCs w:val="21"/>
        </w:rPr>
      </w:pPr>
      <w:r w:rsidRPr="00E06A69">
        <w:rPr>
          <w:rFonts w:ascii="黑体" w:hAnsi="黑体" w:hint="eastAsia"/>
          <w:sz w:val="21"/>
          <w:szCs w:val="21"/>
        </w:rPr>
        <w:t>可访问样本库</w:t>
      </w:r>
      <w:r w:rsidR="009C1E47" w:rsidRPr="00E06A69">
        <w:rPr>
          <w:rFonts w:ascii="Times New Roman" w:eastAsiaTheme="minorEastAsia" w:hAnsi="Times New Roman" w:hint="eastAsia"/>
          <w:sz w:val="21"/>
          <w:szCs w:val="21"/>
        </w:rPr>
        <w:t>access panel</w:t>
      </w:r>
      <w:r w:rsidR="009C1E47" w:rsidRPr="00E06A69">
        <w:rPr>
          <w:rFonts w:ascii="Times New Roman" w:eastAsiaTheme="minorEastAsia" w:hAnsi="Times New Roman"/>
          <w:sz w:val="21"/>
          <w:szCs w:val="21"/>
        </w:rPr>
        <w:tab/>
      </w:r>
    </w:p>
    <w:p w:rsidR="00A04609" w:rsidRPr="00E06A69" w:rsidRDefault="00983DBB"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承诺将配合调查的潜在受访者</w:t>
      </w:r>
      <w:r w:rsidR="00BB77A6" w:rsidRPr="00E06A69">
        <w:rPr>
          <w:rFonts w:asciiTheme="minorEastAsia" w:eastAsiaTheme="minorEastAsia" w:hAnsiTheme="minorEastAsia" w:hint="eastAsia"/>
          <w:sz w:val="21"/>
          <w:szCs w:val="21"/>
        </w:rPr>
        <w:t>组成的集合</w:t>
      </w:r>
      <w:r w:rsidRPr="00E06A69">
        <w:rPr>
          <w:rFonts w:asciiTheme="minorEastAsia" w:eastAsiaTheme="minorEastAsia" w:hAnsiTheme="minorEastAsia" w:hint="eastAsia"/>
          <w:sz w:val="21"/>
          <w:szCs w:val="21"/>
        </w:rPr>
        <w:t>。</w:t>
      </w:r>
    </w:p>
    <w:p w:rsidR="00C03C7F" w:rsidRPr="00E06A69" w:rsidRDefault="0030549C" w:rsidP="00BB6484">
      <w:pPr>
        <w:ind w:leftChars="213" w:left="426"/>
        <w:textAlignment w:val="baseline"/>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057AF6" w:rsidRPr="00E06A69">
        <w:rPr>
          <w:rFonts w:asciiTheme="minorEastAsia" w:eastAsiaTheme="minorEastAsia" w:hAnsiTheme="minorEastAsia" w:hint="eastAsia"/>
          <w:sz w:val="18"/>
          <w:szCs w:val="18"/>
        </w:rPr>
        <w:t>2</w:t>
      </w:r>
      <w:r w:rsidRPr="00E06A69">
        <w:rPr>
          <w:rFonts w:asciiTheme="minorEastAsia" w:eastAsiaTheme="minorEastAsia" w:hAnsiTheme="minorEastAsia" w:hint="eastAsia"/>
          <w:sz w:val="18"/>
          <w:szCs w:val="18"/>
        </w:rPr>
        <w:t>：不</w:t>
      </w:r>
      <w:r w:rsidR="00532098" w:rsidRPr="00E06A69">
        <w:rPr>
          <w:rFonts w:asciiTheme="minorEastAsia" w:eastAsiaTheme="minorEastAsia" w:hAnsiTheme="minorEastAsia" w:hint="eastAsia"/>
          <w:sz w:val="18"/>
          <w:szCs w:val="18"/>
        </w:rPr>
        <w:t>包括连续性报告的</w:t>
      </w:r>
      <w:r w:rsidR="00A37472" w:rsidRPr="00E06A69">
        <w:rPr>
          <w:rFonts w:asciiTheme="minorEastAsia" w:eastAsiaTheme="minorEastAsia" w:hAnsiTheme="minorEastAsia" w:hint="eastAsia"/>
          <w:sz w:val="18"/>
          <w:szCs w:val="18"/>
        </w:rPr>
        <w:t>固定样本组</w:t>
      </w:r>
      <w:r w:rsidR="00532098" w:rsidRPr="00E06A69">
        <w:rPr>
          <w:rFonts w:asciiTheme="minorEastAsia" w:eastAsiaTheme="minorEastAsia" w:hAnsiTheme="minorEastAsia" w:hint="eastAsia"/>
          <w:sz w:val="18"/>
          <w:szCs w:val="18"/>
        </w:rPr>
        <w:t>，例如收视率</w:t>
      </w:r>
      <w:r w:rsidR="00A37472" w:rsidRPr="00E06A69">
        <w:rPr>
          <w:rFonts w:asciiTheme="minorEastAsia" w:eastAsiaTheme="minorEastAsia" w:hAnsiTheme="minorEastAsia" w:hint="eastAsia"/>
          <w:sz w:val="18"/>
          <w:szCs w:val="18"/>
        </w:rPr>
        <w:t>固定样本组</w:t>
      </w:r>
      <w:r w:rsidR="00532098" w:rsidRPr="00E06A69">
        <w:rPr>
          <w:rFonts w:asciiTheme="minorEastAsia" w:eastAsiaTheme="minorEastAsia" w:hAnsiTheme="minorEastAsia" w:hint="eastAsia"/>
          <w:sz w:val="18"/>
          <w:szCs w:val="18"/>
        </w:rPr>
        <w:t>、消费者</w:t>
      </w:r>
      <w:r w:rsidR="00A37472" w:rsidRPr="00E06A69">
        <w:rPr>
          <w:rFonts w:asciiTheme="minorEastAsia" w:eastAsiaTheme="minorEastAsia" w:hAnsiTheme="minorEastAsia" w:hint="eastAsia"/>
          <w:sz w:val="18"/>
          <w:szCs w:val="18"/>
        </w:rPr>
        <w:t>固定样本组</w:t>
      </w:r>
      <w:r w:rsidRPr="00E06A69">
        <w:rPr>
          <w:rFonts w:asciiTheme="minorEastAsia" w:eastAsiaTheme="minorEastAsia" w:hAnsiTheme="minorEastAsia" w:hint="eastAsia"/>
          <w:sz w:val="18"/>
          <w:szCs w:val="18"/>
        </w:rPr>
        <w:t>和供再次联系使用的数</w:t>
      </w:r>
      <w:r w:rsidR="00532098" w:rsidRPr="00E06A69">
        <w:rPr>
          <w:rFonts w:asciiTheme="minorEastAsia" w:eastAsiaTheme="minorEastAsia" w:hAnsiTheme="minorEastAsia" w:hint="eastAsia"/>
          <w:sz w:val="18"/>
          <w:szCs w:val="18"/>
        </w:rPr>
        <w:t>据库（后续数据收集</w:t>
      </w:r>
      <w:r w:rsidR="00983DBB" w:rsidRPr="00E06A69">
        <w:rPr>
          <w:rFonts w:asciiTheme="minorEastAsia" w:eastAsiaTheme="minorEastAsia" w:hAnsiTheme="minorEastAsia" w:hint="eastAsia"/>
          <w:sz w:val="18"/>
          <w:szCs w:val="18"/>
        </w:rPr>
        <w:t>需</w:t>
      </w:r>
      <w:r w:rsidR="00532098" w:rsidRPr="00E06A69">
        <w:rPr>
          <w:rFonts w:asciiTheme="minorEastAsia" w:eastAsiaTheme="minorEastAsia" w:hAnsiTheme="minorEastAsia" w:hint="eastAsia"/>
          <w:sz w:val="18"/>
          <w:szCs w:val="18"/>
        </w:rPr>
        <w:t>征得同意）。</w:t>
      </w:r>
    </w:p>
    <w:p w:rsidR="008F33E0" w:rsidRPr="00E06A69" w:rsidRDefault="0030549C" w:rsidP="00E06A69">
      <w:pPr>
        <w:ind w:leftChars="213" w:left="426"/>
        <w:textAlignment w:val="baseline"/>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057AF6" w:rsidRPr="00E06A69">
        <w:rPr>
          <w:rFonts w:asciiTheme="minorEastAsia" w:eastAsiaTheme="minorEastAsia" w:hAnsiTheme="minorEastAsia" w:hint="eastAsia"/>
          <w:sz w:val="18"/>
          <w:szCs w:val="18"/>
        </w:rPr>
        <w:t>3</w:t>
      </w:r>
      <w:r w:rsidRPr="00E06A69">
        <w:rPr>
          <w:rFonts w:asciiTheme="minorEastAsia" w:eastAsiaTheme="minorEastAsia" w:hAnsiTheme="minorEastAsia" w:hint="eastAsia"/>
          <w:sz w:val="18"/>
          <w:szCs w:val="18"/>
        </w:rPr>
        <w:t>：</w:t>
      </w:r>
      <w:r w:rsidR="00983DBB" w:rsidRPr="00E06A69">
        <w:rPr>
          <w:rFonts w:asciiTheme="minorEastAsia" w:eastAsiaTheme="minorEastAsia" w:hAnsiTheme="minorEastAsia" w:hint="eastAsia"/>
          <w:sz w:val="18"/>
          <w:szCs w:val="18"/>
        </w:rPr>
        <w:t>采用</w:t>
      </w:r>
      <w:r w:rsidR="00372964" w:rsidRPr="00E06A69">
        <w:rPr>
          <w:rFonts w:asciiTheme="minorEastAsia" w:eastAsiaTheme="minorEastAsia" w:hAnsiTheme="minorEastAsia" w:hint="eastAsia"/>
          <w:sz w:val="18"/>
          <w:szCs w:val="18"/>
        </w:rPr>
        <w:t>GB/T2631</w:t>
      </w:r>
      <w:r w:rsidR="00983DBB" w:rsidRPr="00E06A69">
        <w:rPr>
          <w:rFonts w:asciiTheme="minorEastAsia" w:eastAsiaTheme="minorEastAsia" w:hAnsiTheme="minorEastAsia" w:hint="eastAsia"/>
          <w:sz w:val="18"/>
          <w:szCs w:val="18"/>
        </w:rPr>
        <w:t>5</w:t>
      </w:r>
      <w:r w:rsidR="00372964" w:rsidRPr="00E06A69">
        <w:rPr>
          <w:rFonts w:asciiTheme="minorEastAsia" w:eastAsiaTheme="minorEastAsia" w:hAnsiTheme="minorEastAsia" w:hint="eastAsia"/>
          <w:sz w:val="18"/>
          <w:szCs w:val="18"/>
        </w:rPr>
        <w:t>-2010</w:t>
      </w:r>
      <w:r w:rsidR="00057AF6" w:rsidRPr="00E06A69">
        <w:rPr>
          <w:rFonts w:asciiTheme="minorEastAsia" w:eastAsiaTheme="minorEastAsia" w:hAnsiTheme="minorEastAsia" w:hint="eastAsia"/>
          <w:sz w:val="18"/>
          <w:szCs w:val="18"/>
        </w:rPr>
        <w:t>，术语</w:t>
      </w:r>
      <w:r w:rsidR="00983DBB" w:rsidRPr="00E06A69">
        <w:rPr>
          <w:rFonts w:asciiTheme="minorEastAsia" w:eastAsiaTheme="minorEastAsia" w:hAnsiTheme="minorEastAsia" w:hint="eastAsia"/>
          <w:sz w:val="18"/>
          <w:szCs w:val="18"/>
        </w:rPr>
        <w:t>5.2.11</w:t>
      </w:r>
      <w:r w:rsidR="00532098" w:rsidRPr="00E06A69">
        <w:rPr>
          <w:rFonts w:asciiTheme="minorEastAsia" w:eastAsiaTheme="minorEastAsia" w:hAnsiTheme="minorEastAsia" w:hint="eastAsia"/>
          <w:sz w:val="18"/>
          <w:szCs w:val="18"/>
        </w:rPr>
        <w:t>。</w:t>
      </w:r>
    </w:p>
    <w:p w:rsidR="00D8178B" w:rsidRPr="00E06A69" w:rsidRDefault="00687CD7" w:rsidP="0030549C">
      <w:pPr>
        <w:rPr>
          <w:rFonts w:ascii="黑体" w:hAnsi="黑体"/>
          <w:sz w:val="21"/>
          <w:szCs w:val="21"/>
        </w:rPr>
      </w:pPr>
      <w:r w:rsidRPr="00E06A69">
        <w:rPr>
          <w:rFonts w:ascii="黑体" w:hAnsi="黑体" w:hint="eastAsia"/>
          <w:sz w:val="21"/>
          <w:szCs w:val="21"/>
        </w:rPr>
        <w:t>3.2</w:t>
      </w:r>
    </w:p>
    <w:p w:rsidR="00687CD7" w:rsidRPr="00E06A69" w:rsidRDefault="00C74D95" w:rsidP="00B40D35">
      <w:pPr>
        <w:ind w:firstLineChars="200" w:firstLine="420"/>
        <w:rPr>
          <w:rFonts w:asciiTheme="minorEastAsia" w:eastAsiaTheme="minorEastAsia" w:hAnsiTheme="minorEastAsia"/>
          <w:bCs/>
          <w:sz w:val="21"/>
          <w:szCs w:val="21"/>
        </w:rPr>
      </w:pPr>
      <w:r w:rsidRPr="00E06A69">
        <w:rPr>
          <w:rFonts w:ascii="黑体" w:hAnsi="黑体" w:hint="eastAsia"/>
          <w:sz w:val="21"/>
          <w:szCs w:val="21"/>
        </w:rPr>
        <w:t>可访问</w:t>
      </w:r>
      <w:r w:rsidR="00F34952" w:rsidRPr="00E06A69">
        <w:rPr>
          <w:rFonts w:ascii="黑体" w:hAnsi="黑体" w:hint="eastAsia"/>
          <w:sz w:val="21"/>
          <w:szCs w:val="21"/>
        </w:rPr>
        <w:t>样本</w:t>
      </w:r>
      <w:proofErr w:type="gramStart"/>
      <w:r w:rsidR="00F34952" w:rsidRPr="00E06A69">
        <w:rPr>
          <w:rFonts w:ascii="黑体" w:hAnsi="黑体" w:hint="eastAsia"/>
          <w:sz w:val="21"/>
          <w:szCs w:val="21"/>
        </w:rPr>
        <w:t>库</w:t>
      </w:r>
      <w:r w:rsidR="00687CD7" w:rsidRPr="00E06A69">
        <w:rPr>
          <w:rFonts w:ascii="黑体" w:hAnsi="黑体" w:hint="eastAsia"/>
          <w:sz w:val="21"/>
          <w:szCs w:val="21"/>
        </w:rPr>
        <w:t>提供</w:t>
      </w:r>
      <w:proofErr w:type="gramEnd"/>
      <w:r w:rsidR="00FC04BB" w:rsidRPr="00E06A69">
        <w:rPr>
          <w:rFonts w:ascii="黑体" w:hAnsi="黑体" w:hint="eastAsia"/>
          <w:sz w:val="21"/>
          <w:szCs w:val="21"/>
        </w:rPr>
        <w:t>者</w:t>
      </w:r>
      <w:r w:rsidR="00D8178B" w:rsidRPr="00E06A69">
        <w:rPr>
          <w:rFonts w:ascii="Times New Roman" w:eastAsiaTheme="minorEastAsia" w:hAnsi="Times New Roman" w:hint="eastAsia"/>
          <w:sz w:val="21"/>
          <w:szCs w:val="21"/>
        </w:rPr>
        <w:t>access panel provider</w:t>
      </w:r>
    </w:p>
    <w:p w:rsidR="006142C4" w:rsidRPr="00E06A69" w:rsidRDefault="006142C4"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为了使研究人员使用可访问样本</w:t>
      </w:r>
      <w:proofErr w:type="gramStart"/>
      <w:r w:rsidRPr="00E06A69">
        <w:rPr>
          <w:rFonts w:asciiTheme="minorEastAsia" w:eastAsiaTheme="minorEastAsia" w:hAnsiTheme="minorEastAsia" w:hint="eastAsia"/>
          <w:sz w:val="21"/>
          <w:szCs w:val="21"/>
        </w:rPr>
        <w:t>库实施</w:t>
      </w:r>
      <w:proofErr w:type="gramEnd"/>
      <w:r w:rsidRPr="00E06A69">
        <w:rPr>
          <w:rFonts w:asciiTheme="minorEastAsia" w:eastAsiaTheme="minorEastAsia" w:hAnsiTheme="minorEastAsia" w:hint="eastAsia"/>
          <w:sz w:val="21"/>
          <w:szCs w:val="21"/>
        </w:rPr>
        <w:t>调查，对可访问样本库进行管理和负责的服务提供者。</w:t>
      </w:r>
    </w:p>
    <w:p w:rsidR="006142C4" w:rsidRPr="00E06A69" w:rsidRDefault="006142C4" w:rsidP="00E06A69">
      <w:pPr>
        <w:ind w:leftChars="213" w:left="426"/>
        <w:textAlignment w:val="baseline"/>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057AF6" w:rsidRPr="00E06A69">
        <w:rPr>
          <w:rFonts w:asciiTheme="minorEastAsia" w:eastAsiaTheme="minorEastAsia" w:hAnsiTheme="minorEastAsia" w:hint="eastAsia"/>
          <w:sz w:val="18"/>
          <w:szCs w:val="18"/>
        </w:rPr>
        <w:t>4</w:t>
      </w:r>
      <w:r w:rsidRPr="00E06A69">
        <w:rPr>
          <w:rFonts w:asciiTheme="minorEastAsia" w:eastAsiaTheme="minorEastAsia" w:hAnsiTheme="minorEastAsia" w:hint="eastAsia"/>
          <w:sz w:val="18"/>
          <w:szCs w:val="18"/>
        </w:rPr>
        <w:t>：为了将</w:t>
      </w:r>
      <w:r w:rsidR="00D8178B" w:rsidRPr="00E06A69">
        <w:rPr>
          <w:rFonts w:asciiTheme="minorEastAsia" w:eastAsiaTheme="minorEastAsia" w:hAnsiTheme="minorEastAsia" w:hint="eastAsia"/>
          <w:sz w:val="18"/>
          <w:szCs w:val="18"/>
        </w:rPr>
        <w:t>GB/T 26316-2010</w:t>
      </w:r>
      <w:r w:rsidRPr="00E06A69">
        <w:rPr>
          <w:rFonts w:asciiTheme="minorEastAsia" w:eastAsiaTheme="minorEastAsia" w:hAnsiTheme="minorEastAsia" w:hint="eastAsia"/>
          <w:sz w:val="18"/>
          <w:szCs w:val="18"/>
        </w:rPr>
        <w:t>所述的要求应用于本标准，“</w:t>
      </w:r>
      <w:r w:rsidR="00D8178B" w:rsidRPr="00E06A69">
        <w:rPr>
          <w:rFonts w:asciiTheme="minorEastAsia" w:eastAsiaTheme="minorEastAsia" w:hAnsiTheme="minorEastAsia" w:hint="eastAsia"/>
          <w:sz w:val="18"/>
          <w:szCs w:val="18"/>
        </w:rPr>
        <w:t>调查</w:t>
      </w:r>
      <w:r w:rsidRPr="00E06A69">
        <w:rPr>
          <w:rFonts w:asciiTheme="minorEastAsia" w:eastAsiaTheme="minorEastAsia" w:hAnsiTheme="minorEastAsia" w:hint="eastAsia"/>
          <w:sz w:val="18"/>
          <w:szCs w:val="18"/>
        </w:rPr>
        <w:t>服务提供者”和“可访问样本库提供者”被视为有同等含义。</w:t>
      </w:r>
    </w:p>
    <w:p w:rsidR="00D8178B" w:rsidRPr="00E06A69" w:rsidRDefault="00687CD7" w:rsidP="00884FE5">
      <w:pPr>
        <w:rPr>
          <w:rFonts w:ascii="黑体" w:hAnsi="黑体"/>
          <w:sz w:val="21"/>
          <w:szCs w:val="21"/>
        </w:rPr>
      </w:pPr>
      <w:r w:rsidRPr="00E06A69">
        <w:rPr>
          <w:rFonts w:ascii="黑体" w:hAnsi="黑体" w:hint="eastAsia"/>
          <w:sz w:val="21"/>
          <w:szCs w:val="21"/>
        </w:rPr>
        <w:t>3.3</w:t>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活跃</w:t>
      </w:r>
      <w:r w:rsidR="00C74D95" w:rsidRPr="00E06A69">
        <w:rPr>
          <w:rFonts w:ascii="黑体" w:hAnsi="黑体" w:hint="eastAsia"/>
          <w:sz w:val="21"/>
          <w:szCs w:val="21"/>
        </w:rPr>
        <w:t>样本</w:t>
      </w:r>
      <w:proofErr w:type="gramStart"/>
      <w:r w:rsidR="00C74D95" w:rsidRPr="00E06A69">
        <w:rPr>
          <w:rFonts w:ascii="黑体" w:hAnsi="黑体" w:hint="eastAsia"/>
          <w:sz w:val="21"/>
          <w:szCs w:val="21"/>
        </w:rPr>
        <w:t>库成员</w:t>
      </w:r>
      <w:proofErr w:type="gramEnd"/>
      <w:r w:rsidR="00D8178B" w:rsidRPr="00E06A69">
        <w:rPr>
          <w:rFonts w:ascii="Times New Roman" w:eastAsiaTheme="minorEastAsia" w:hAnsi="Times New Roman" w:hint="eastAsia"/>
          <w:sz w:val="21"/>
          <w:szCs w:val="21"/>
        </w:rPr>
        <w:t>active panel member</w:t>
      </w:r>
    </w:p>
    <w:p w:rsidR="006142C4" w:rsidRPr="00E06A69" w:rsidRDefault="006142C4"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指在最近12个月</w:t>
      </w:r>
      <w:r w:rsidR="009427C3" w:rsidRPr="00E06A69">
        <w:rPr>
          <w:rFonts w:asciiTheme="minorEastAsia" w:eastAsiaTheme="minorEastAsia" w:hAnsiTheme="minorEastAsia" w:hint="eastAsia"/>
          <w:sz w:val="21"/>
          <w:szCs w:val="21"/>
        </w:rPr>
        <w:t>内</w:t>
      </w:r>
      <w:r w:rsidR="00983DBB" w:rsidRPr="00E06A69">
        <w:rPr>
          <w:rFonts w:asciiTheme="minorEastAsia" w:eastAsiaTheme="minorEastAsia" w:hAnsiTheme="minorEastAsia" w:hint="eastAsia"/>
          <w:sz w:val="21"/>
          <w:szCs w:val="21"/>
        </w:rPr>
        <w:t>，</w:t>
      </w:r>
      <w:r w:rsidR="007C389C" w:rsidRPr="00E06A69">
        <w:rPr>
          <w:rFonts w:asciiTheme="minorEastAsia" w:eastAsiaTheme="minorEastAsia" w:hAnsiTheme="minorEastAsia" w:hint="eastAsia"/>
          <w:sz w:val="21"/>
          <w:szCs w:val="21"/>
        </w:rPr>
        <w:t>新注册参加可访问样本库，或</w:t>
      </w:r>
      <w:r w:rsidRPr="00E06A69">
        <w:rPr>
          <w:rFonts w:asciiTheme="minorEastAsia" w:eastAsiaTheme="minorEastAsia" w:hAnsiTheme="minorEastAsia" w:hint="eastAsia"/>
          <w:sz w:val="21"/>
          <w:szCs w:val="21"/>
        </w:rPr>
        <w:t>更新了他/她的</w:t>
      </w:r>
      <w:r w:rsidR="000F1514" w:rsidRPr="00E06A69">
        <w:rPr>
          <w:rFonts w:asciiTheme="minorEastAsia" w:eastAsiaTheme="minorEastAsia" w:hAnsiTheme="minorEastAsia" w:hint="eastAsia"/>
          <w:sz w:val="21"/>
          <w:szCs w:val="21"/>
        </w:rPr>
        <w:t>个人背景资料</w:t>
      </w:r>
      <w:r w:rsidR="00983DBB"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或至少参加了一次调查</w:t>
      </w:r>
      <w:r w:rsidR="007C389C" w:rsidRPr="00E06A69">
        <w:rPr>
          <w:rFonts w:asciiTheme="minorEastAsia" w:eastAsiaTheme="minorEastAsia" w:hAnsiTheme="minorEastAsia" w:hint="eastAsia"/>
          <w:sz w:val="21"/>
          <w:szCs w:val="21"/>
        </w:rPr>
        <w:t>或</w:t>
      </w:r>
      <w:r w:rsidR="00983DBB" w:rsidRPr="00E06A69">
        <w:rPr>
          <w:rFonts w:asciiTheme="minorEastAsia" w:eastAsiaTheme="minorEastAsia" w:hAnsiTheme="minorEastAsia" w:hint="eastAsia"/>
          <w:sz w:val="21"/>
          <w:szCs w:val="21"/>
        </w:rPr>
        <w:t>活动</w:t>
      </w:r>
      <w:r w:rsidRPr="00E06A69">
        <w:rPr>
          <w:rFonts w:asciiTheme="minorEastAsia" w:eastAsiaTheme="minorEastAsia" w:hAnsiTheme="minorEastAsia" w:hint="eastAsia"/>
          <w:sz w:val="21"/>
          <w:szCs w:val="21"/>
        </w:rPr>
        <w:t>的样本库成员。</w:t>
      </w:r>
    </w:p>
    <w:p w:rsidR="00DA3054" w:rsidRPr="00E06A69" w:rsidRDefault="00687CD7" w:rsidP="00884FE5">
      <w:pPr>
        <w:rPr>
          <w:rFonts w:ascii="黑体" w:hAnsi="黑体"/>
          <w:sz w:val="21"/>
          <w:szCs w:val="21"/>
        </w:rPr>
      </w:pPr>
      <w:r w:rsidRPr="00E06A69">
        <w:rPr>
          <w:rFonts w:ascii="黑体" w:hAnsi="黑体" w:hint="eastAsia"/>
          <w:sz w:val="21"/>
          <w:szCs w:val="21"/>
        </w:rPr>
        <w:t>3.4</w:t>
      </w:r>
    </w:p>
    <w:p w:rsidR="00114FF8" w:rsidRPr="00E06A69" w:rsidRDefault="0082265C" w:rsidP="00B40D35">
      <w:pPr>
        <w:ind w:firstLineChars="200" w:firstLine="420"/>
        <w:rPr>
          <w:rFonts w:asciiTheme="minorEastAsia" w:eastAsiaTheme="minorEastAsia" w:hAnsiTheme="minorEastAsia"/>
          <w:bCs/>
          <w:sz w:val="21"/>
          <w:szCs w:val="21"/>
        </w:rPr>
      </w:pPr>
      <w:r w:rsidRPr="00E06A69">
        <w:rPr>
          <w:rFonts w:ascii="黑体" w:hAnsi="黑体" w:hint="eastAsia"/>
          <w:sz w:val="21"/>
          <w:szCs w:val="21"/>
        </w:rPr>
        <w:t>偏</w:t>
      </w:r>
      <w:r w:rsidR="00015BD1" w:rsidRPr="00E06A69">
        <w:rPr>
          <w:rFonts w:ascii="黑体" w:hAnsi="黑体" w:hint="eastAsia"/>
          <w:sz w:val="21"/>
          <w:szCs w:val="21"/>
        </w:rPr>
        <w:t>差</w:t>
      </w:r>
      <w:r w:rsidR="00DA3054" w:rsidRPr="00E06A69">
        <w:rPr>
          <w:rFonts w:ascii="Times New Roman" w:eastAsiaTheme="minorEastAsia" w:hAnsi="Times New Roman" w:hint="eastAsia"/>
          <w:sz w:val="21"/>
          <w:szCs w:val="21"/>
        </w:rPr>
        <w:t>bias</w:t>
      </w:r>
    </w:p>
    <w:p w:rsidR="00687CD7" w:rsidRPr="00E06A69" w:rsidRDefault="00966983"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测试结果或测量结果的期望与真值之差</w:t>
      </w:r>
    </w:p>
    <w:p w:rsidR="00114FF8" w:rsidRPr="00E06A69" w:rsidRDefault="00057AF6" w:rsidP="00B40D35">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注5：采用</w:t>
      </w:r>
      <w:r w:rsidR="00372964" w:rsidRPr="00E06A69">
        <w:rPr>
          <w:rFonts w:asciiTheme="minorEastAsia" w:eastAsiaTheme="minorEastAsia" w:hAnsiTheme="minorEastAsia" w:hint="eastAsia"/>
          <w:sz w:val="18"/>
          <w:szCs w:val="18"/>
        </w:rPr>
        <w:t>GB/T2631</w:t>
      </w:r>
      <w:r w:rsidR="00740644" w:rsidRPr="00E06A69">
        <w:rPr>
          <w:rFonts w:asciiTheme="minorEastAsia" w:eastAsiaTheme="minorEastAsia" w:hAnsiTheme="minorEastAsia" w:hint="eastAsia"/>
          <w:sz w:val="18"/>
          <w:szCs w:val="18"/>
        </w:rPr>
        <w:t>5</w:t>
      </w:r>
      <w:r w:rsidR="00372964" w:rsidRPr="00E06A69">
        <w:rPr>
          <w:rFonts w:asciiTheme="minorEastAsia" w:eastAsiaTheme="minorEastAsia" w:hAnsiTheme="minorEastAsia" w:hint="eastAsia"/>
          <w:sz w:val="18"/>
          <w:szCs w:val="18"/>
        </w:rPr>
        <w:t>-2010</w:t>
      </w:r>
      <w:r w:rsidR="00114FF8" w:rsidRPr="00E06A69">
        <w:rPr>
          <w:rFonts w:asciiTheme="minorEastAsia" w:eastAsiaTheme="minorEastAsia" w:hAnsiTheme="minorEastAsia" w:hint="eastAsia"/>
          <w:sz w:val="18"/>
          <w:szCs w:val="18"/>
        </w:rPr>
        <w:t>，</w:t>
      </w:r>
      <w:r w:rsidR="00740644" w:rsidRPr="00E06A69">
        <w:rPr>
          <w:rFonts w:asciiTheme="minorEastAsia" w:eastAsiaTheme="minorEastAsia" w:hAnsiTheme="minorEastAsia" w:hint="eastAsia"/>
          <w:sz w:val="18"/>
          <w:szCs w:val="18"/>
        </w:rPr>
        <w:t>术语7.11</w:t>
      </w:r>
      <w:r w:rsidRPr="00E06A69">
        <w:rPr>
          <w:rFonts w:asciiTheme="minorEastAsia" w:eastAsiaTheme="minorEastAsia" w:hAnsiTheme="minorEastAsia" w:hint="eastAsia"/>
          <w:sz w:val="18"/>
          <w:szCs w:val="18"/>
        </w:rPr>
        <w:t>。</w:t>
      </w:r>
    </w:p>
    <w:p w:rsidR="00DA3054" w:rsidRPr="00E06A69" w:rsidRDefault="00687CD7" w:rsidP="00884FE5">
      <w:pPr>
        <w:rPr>
          <w:rFonts w:ascii="黑体" w:hAnsi="黑体"/>
          <w:sz w:val="21"/>
          <w:szCs w:val="21"/>
        </w:rPr>
      </w:pPr>
      <w:r w:rsidRPr="00E06A69">
        <w:rPr>
          <w:rFonts w:ascii="黑体" w:hAnsi="黑体" w:hint="eastAsia"/>
          <w:sz w:val="21"/>
          <w:szCs w:val="21"/>
        </w:rPr>
        <w:t>3.5</w:t>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客户</w:t>
      </w:r>
      <w:r w:rsidR="00DA3054" w:rsidRPr="00E06A69">
        <w:rPr>
          <w:rFonts w:ascii="Times New Roman" w:eastAsiaTheme="minorEastAsia" w:hAnsi="Times New Roman" w:hint="eastAsia"/>
          <w:sz w:val="21"/>
          <w:szCs w:val="21"/>
        </w:rPr>
        <w:t>client</w:t>
      </w:r>
    </w:p>
    <w:p w:rsidR="001E7455" w:rsidRPr="00E06A69" w:rsidRDefault="00740644"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要求调查服务提供者提供调查服务的委托人</w:t>
      </w:r>
      <w:r w:rsidR="001E7455" w:rsidRPr="00E06A69">
        <w:rPr>
          <w:rFonts w:asciiTheme="minorEastAsia" w:eastAsiaTheme="minorEastAsia" w:hAnsiTheme="minorEastAsia" w:hint="eastAsia"/>
          <w:sz w:val="21"/>
          <w:szCs w:val="21"/>
        </w:rPr>
        <w:t>。</w:t>
      </w:r>
    </w:p>
    <w:p w:rsidR="00687CD7" w:rsidRPr="00E06A69" w:rsidRDefault="001E7455" w:rsidP="00E06A69">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lastRenderedPageBreak/>
        <w:t>注</w:t>
      </w:r>
      <w:r w:rsidR="00057AF6" w:rsidRPr="00E06A69">
        <w:rPr>
          <w:rFonts w:asciiTheme="minorEastAsia" w:eastAsiaTheme="minorEastAsia" w:hAnsiTheme="minorEastAsia" w:hint="eastAsia"/>
          <w:sz w:val="18"/>
          <w:szCs w:val="18"/>
        </w:rPr>
        <w:t>6</w:t>
      </w:r>
      <w:r w:rsidRPr="00E06A69">
        <w:rPr>
          <w:rFonts w:asciiTheme="minorEastAsia" w:eastAsiaTheme="minorEastAsia" w:hAnsiTheme="minorEastAsia" w:hint="eastAsia"/>
          <w:sz w:val="18"/>
          <w:szCs w:val="18"/>
        </w:rPr>
        <w:t>：</w:t>
      </w:r>
      <w:r w:rsidR="00740644" w:rsidRPr="00E06A69">
        <w:rPr>
          <w:rFonts w:asciiTheme="minorEastAsia" w:eastAsiaTheme="minorEastAsia" w:hAnsiTheme="minorEastAsia" w:hint="eastAsia"/>
          <w:sz w:val="18"/>
          <w:szCs w:val="18"/>
        </w:rPr>
        <w:t>包括公司、政府、非政府组织和个人。</w:t>
      </w:r>
    </w:p>
    <w:p w:rsidR="00114FF8" w:rsidRPr="00E06A69" w:rsidRDefault="00057AF6" w:rsidP="00E06A69">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注7：采用</w:t>
      </w:r>
      <w:r w:rsidR="00372964" w:rsidRPr="00E06A69">
        <w:rPr>
          <w:rFonts w:asciiTheme="minorEastAsia" w:eastAsiaTheme="minorEastAsia" w:hAnsiTheme="minorEastAsia" w:hint="eastAsia"/>
          <w:sz w:val="18"/>
          <w:szCs w:val="18"/>
        </w:rPr>
        <w:t>GB/T2631</w:t>
      </w:r>
      <w:r w:rsidR="00740644" w:rsidRPr="00E06A69">
        <w:rPr>
          <w:rFonts w:asciiTheme="minorEastAsia" w:eastAsiaTheme="minorEastAsia" w:hAnsiTheme="minorEastAsia" w:hint="eastAsia"/>
          <w:sz w:val="18"/>
          <w:szCs w:val="18"/>
        </w:rPr>
        <w:t>5</w:t>
      </w:r>
      <w:r w:rsidR="00372964" w:rsidRPr="00E06A69">
        <w:rPr>
          <w:rFonts w:asciiTheme="minorEastAsia" w:eastAsiaTheme="minorEastAsia" w:hAnsiTheme="minorEastAsia" w:hint="eastAsia"/>
          <w:sz w:val="18"/>
          <w:szCs w:val="18"/>
        </w:rPr>
        <w:t>-2010</w:t>
      </w:r>
      <w:r w:rsidR="00114FF8" w:rsidRPr="00E06A69">
        <w:rPr>
          <w:rFonts w:asciiTheme="minorEastAsia" w:eastAsiaTheme="minorEastAsia" w:hAnsiTheme="minorEastAsia" w:hint="eastAsia"/>
          <w:sz w:val="18"/>
          <w:szCs w:val="18"/>
        </w:rPr>
        <w:t>，</w:t>
      </w:r>
      <w:r w:rsidR="00740644" w:rsidRPr="00E06A69">
        <w:rPr>
          <w:rFonts w:asciiTheme="minorEastAsia" w:eastAsiaTheme="minorEastAsia" w:hAnsiTheme="minorEastAsia" w:hint="eastAsia"/>
          <w:sz w:val="18"/>
          <w:szCs w:val="18"/>
        </w:rPr>
        <w:t>术语3.7</w:t>
      </w:r>
    </w:p>
    <w:p w:rsidR="00051F55" w:rsidRPr="00E06A69" w:rsidRDefault="00687CD7" w:rsidP="00884FE5">
      <w:pPr>
        <w:rPr>
          <w:rFonts w:ascii="黑体" w:hAnsi="黑体"/>
          <w:sz w:val="21"/>
          <w:szCs w:val="21"/>
        </w:rPr>
      </w:pPr>
      <w:r w:rsidRPr="00E06A69">
        <w:rPr>
          <w:rFonts w:ascii="黑体" w:hAnsi="黑体" w:hint="eastAsia"/>
          <w:sz w:val="21"/>
          <w:szCs w:val="21"/>
        </w:rPr>
        <w:t>3.6</w:t>
      </w:r>
    </w:p>
    <w:p w:rsidR="00687CD7" w:rsidRPr="00E06A69" w:rsidRDefault="00A37472"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固定样本组</w:t>
      </w:r>
      <w:r w:rsidR="00F958D9" w:rsidRPr="00E06A69">
        <w:rPr>
          <w:rFonts w:ascii="Times New Roman" w:eastAsiaTheme="minorEastAsia" w:hAnsi="Times New Roman" w:hint="eastAsia"/>
          <w:sz w:val="21"/>
          <w:szCs w:val="21"/>
        </w:rPr>
        <w:t>continuous panel</w:t>
      </w:r>
    </w:p>
    <w:p w:rsidR="00114FF8" w:rsidRPr="00E06A69" w:rsidRDefault="00114FF8" w:rsidP="00B40D35">
      <w:pPr>
        <w:ind w:firstLineChars="200" w:firstLine="420"/>
        <w:rPr>
          <w:rFonts w:ascii="Times New Roman" w:eastAsiaTheme="minorEastAsia" w:hAnsi="Times New Roman"/>
          <w:kern w:val="0"/>
          <w:sz w:val="21"/>
          <w:szCs w:val="21"/>
        </w:rPr>
      </w:pPr>
      <w:r w:rsidRPr="00E06A69">
        <w:rPr>
          <w:rFonts w:ascii="Times New Roman" w:eastAsiaTheme="minorEastAsia" w:hAnsi="Times New Roman" w:hint="eastAsia"/>
          <w:kern w:val="0"/>
          <w:sz w:val="21"/>
          <w:szCs w:val="21"/>
        </w:rPr>
        <w:t>被选中并同意在</w:t>
      </w:r>
      <w:r w:rsidR="00CE4B77" w:rsidRPr="00E06A69">
        <w:rPr>
          <w:rFonts w:ascii="Times New Roman" w:eastAsiaTheme="minorEastAsia" w:hAnsi="Times New Roman" w:hint="eastAsia"/>
          <w:kern w:val="0"/>
          <w:sz w:val="21"/>
          <w:szCs w:val="21"/>
        </w:rPr>
        <w:t>特定</w:t>
      </w:r>
      <w:r w:rsidRPr="00E06A69">
        <w:rPr>
          <w:rFonts w:ascii="Times New Roman" w:eastAsiaTheme="minorEastAsia" w:hAnsi="Times New Roman" w:hint="eastAsia"/>
          <w:kern w:val="0"/>
          <w:sz w:val="21"/>
          <w:szCs w:val="21"/>
        </w:rPr>
        <w:t>时</w:t>
      </w:r>
      <w:r w:rsidR="00CE4B77" w:rsidRPr="00E06A69">
        <w:rPr>
          <w:rFonts w:ascii="Times New Roman" w:eastAsiaTheme="minorEastAsia" w:hAnsi="Times New Roman" w:hint="eastAsia"/>
          <w:kern w:val="0"/>
          <w:sz w:val="21"/>
          <w:szCs w:val="21"/>
        </w:rPr>
        <w:t>期</w:t>
      </w:r>
      <w:r w:rsidRPr="00E06A69">
        <w:rPr>
          <w:rFonts w:ascii="Times New Roman" w:eastAsiaTheme="minorEastAsia" w:hAnsi="Times New Roman" w:hint="eastAsia"/>
          <w:kern w:val="0"/>
          <w:sz w:val="21"/>
          <w:szCs w:val="21"/>
        </w:rPr>
        <w:t>内</w:t>
      </w:r>
      <w:r w:rsidR="00CE4B77" w:rsidRPr="00E06A69">
        <w:rPr>
          <w:rFonts w:ascii="Times New Roman" w:eastAsiaTheme="minorEastAsia" w:hAnsi="Times New Roman" w:hint="eastAsia"/>
          <w:kern w:val="0"/>
          <w:sz w:val="21"/>
          <w:szCs w:val="21"/>
        </w:rPr>
        <w:t>定期</w:t>
      </w:r>
      <w:r w:rsidRPr="00E06A69">
        <w:rPr>
          <w:rFonts w:ascii="Times New Roman" w:eastAsiaTheme="minorEastAsia" w:hAnsi="Times New Roman" w:hint="eastAsia"/>
          <w:kern w:val="0"/>
          <w:sz w:val="21"/>
          <w:szCs w:val="21"/>
        </w:rPr>
        <w:t>提供调查信息的受访者小组。</w:t>
      </w:r>
    </w:p>
    <w:p w:rsidR="00114FF8" w:rsidRPr="00E06A69" w:rsidRDefault="00114FF8" w:rsidP="00B40D35">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057AF6" w:rsidRPr="00E06A69">
        <w:rPr>
          <w:rFonts w:asciiTheme="minorEastAsia" w:eastAsiaTheme="minorEastAsia" w:hAnsiTheme="minorEastAsia" w:hint="eastAsia"/>
          <w:sz w:val="18"/>
          <w:szCs w:val="18"/>
        </w:rPr>
        <w:t>8</w:t>
      </w:r>
      <w:r w:rsidRPr="00E06A69">
        <w:rPr>
          <w:rFonts w:asciiTheme="minorEastAsia" w:eastAsiaTheme="minorEastAsia" w:hAnsiTheme="minorEastAsia" w:hint="eastAsia"/>
          <w:sz w:val="18"/>
          <w:szCs w:val="18"/>
        </w:rPr>
        <w:t>：“</w:t>
      </w:r>
      <w:r w:rsidR="00A37472" w:rsidRPr="00E06A69">
        <w:rPr>
          <w:rFonts w:asciiTheme="minorEastAsia" w:eastAsiaTheme="minorEastAsia" w:hAnsiTheme="minorEastAsia" w:hint="eastAsia"/>
          <w:sz w:val="18"/>
          <w:szCs w:val="18"/>
        </w:rPr>
        <w:t>固定样本组</w:t>
      </w:r>
      <w:r w:rsidRPr="00E06A69">
        <w:rPr>
          <w:rFonts w:asciiTheme="minorEastAsia" w:eastAsiaTheme="minorEastAsia" w:hAnsiTheme="minorEastAsia" w:hint="eastAsia"/>
          <w:sz w:val="18"/>
          <w:szCs w:val="18"/>
        </w:rPr>
        <w:t>”不</w:t>
      </w:r>
      <w:r w:rsidR="00740644" w:rsidRPr="00E06A69">
        <w:rPr>
          <w:rFonts w:asciiTheme="minorEastAsia" w:eastAsiaTheme="minorEastAsia" w:hAnsiTheme="minorEastAsia" w:hint="eastAsia"/>
          <w:sz w:val="18"/>
          <w:szCs w:val="18"/>
        </w:rPr>
        <w:t>属于</w:t>
      </w:r>
      <w:r w:rsidRPr="00E06A69">
        <w:rPr>
          <w:rFonts w:asciiTheme="minorEastAsia" w:eastAsiaTheme="minorEastAsia" w:hAnsiTheme="minorEastAsia" w:hint="eastAsia"/>
          <w:sz w:val="18"/>
          <w:szCs w:val="18"/>
        </w:rPr>
        <w:t>可访问样本库。</w:t>
      </w:r>
    </w:p>
    <w:p w:rsidR="008329DB" w:rsidRPr="00E06A69" w:rsidRDefault="00687CD7" w:rsidP="00884FE5">
      <w:pPr>
        <w:rPr>
          <w:rFonts w:ascii="黑体" w:hAnsi="黑体"/>
          <w:sz w:val="21"/>
          <w:szCs w:val="21"/>
        </w:rPr>
      </w:pPr>
      <w:r w:rsidRPr="00E06A69">
        <w:rPr>
          <w:rFonts w:ascii="黑体" w:hAnsi="黑体" w:hint="eastAsia"/>
          <w:sz w:val="21"/>
          <w:szCs w:val="21"/>
        </w:rPr>
        <w:t>3.7</w:t>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数据库</w:t>
      </w:r>
      <w:r w:rsidR="008329DB" w:rsidRPr="00E06A69">
        <w:rPr>
          <w:rFonts w:ascii="Times New Roman" w:eastAsiaTheme="minorEastAsia" w:hAnsi="Times New Roman" w:hint="eastAsia"/>
          <w:sz w:val="21"/>
          <w:szCs w:val="21"/>
        </w:rPr>
        <w:t>database</w:t>
      </w:r>
    </w:p>
    <w:p w:rsidR="00114FF8" w:rsidRPr="00E06A69" w:rsidRDefault="00114FF8" w:rsidP="00884FE5">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可为</w:t>
      </w:r>
      <w:r w:rsidR="00EB292C" w:rsidRPr="00E06A69">
        <w:rPr>
          <w:rFonts w:asciiTheme="minorEastAsia" w:eastAsiaTheme="minorEastAsia" w:hAnsiTheme="minorEastAsia" w:hint="eastAsia"/>
          <w:sz w:val="21"/>
          <w:szCs w:val="21"/>
        </w:rPr>
        <w:t>客户</w:t>
      </w:r>
      <w:r w:rsidRPr="00E06A69">
        <w:rPr>
          <w:rFonts w:asciiTheme="minorEastAsia" w:eastAsiaTheme="minorEastAsia" w:hAnsiTheme="minorEastAsia" w:hint="eastAsia"/>
          <w:sz w:val="21"/>
          <w:szCs w:val="21"/>
        </w:rPr>
        <w:t>使用的集中管理的数据集合。</w:t>
      </w:r>
    </w:p>
    <w:p w:rsidR="008329DB" w:rsidRPr="00E06A69" w:rsidRDefault="00687CD7" w:rsidP="00884FE5">
      <w:pPr>
        <w:rPr>
          <w:rFonts w:ascii="黑体" w:hAnsi="黑体"/>
          <w:sz w:val="21"/>
          <w:szCs w:val="21"/>
        </w:rPr>
      </w:pPr>
      <w:r w:rsidRPr="00E06A69">
        <w:rPr>
          <w:rFonts w:ascii="黑体" w:hAnsi="黑体" w:hint="eastAsia"/>
          <w:sz w:val="21"/>
          <w:szCs w:val="21"/>
        </w:rPr>
        <w:t>3.8</w:t>
      </w:r>
    </w:p>
    <w:p w:rsidR="00687CD7" w:rsidRPr="00E06A69" w:rsidRDefault="009B6800"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重复样本删除</w:t>
      </w:r>
      <w:r w:rsidR="008329DB" w:rsidRPr="00E06A69">
        <w:rPr>
          <w:rFonts w:ascii="Times New Roman" w:eastAsiaTheme="minorEastAsia" w:hAnsi="Times New Roman"/>
          <w:kern w:val="0"/>
          <w:sz w:val="21"/>
          <w:szCs w:val="21"/>
        </w:rPr>
        <w:t>de-duplication</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删除在同一个可访问样本库内注册</w:t>
      </w:r>
      <w:r w:rsidR="00535A99" w:rsidRPr="00E06A69">
        <w:rPr>
          <w:rFonts w:asciiTheme="minorEastAsia" w:eastAsiaTheme="minorEastAsia" w:hAnsiTheme="minorEastAsia" w:hint="eastAsia"/>
          <w:sz w:val="21"/>
          <w:szCs w:val="21"/>
        </w:rPr>
        <w:t>或加入</w:t>
      </w:r>
      <w:r w:rsidRPr="00E06A69">
        <w:rPr>
          <w:rFonts w:asciiTheme="minorEastAsia" w:eastAsiaTheme="minorEastAsia" w:hAnsiTheme="minorEastAsia" w:hint="eastAsia"/>
          <w:sz w:val="21"/>
          <w:szCs w:val="21"/>
        </w:rPr>
        <w:t>一次以上的个体，使他们</w:t>
      </w:r>
      <w:r w:rsidR="00551684" w:rsidRPr="00E06A69">
        <w:rPr>
          <w:rFonts w:asciiTheme="minorEastAsia" w:eastAsiaTheme="minorEastAsia" w:hAnsiTheme="minorEastAsia" w:hint="eastAsia"/>
          <w:sz w:val="21"/>
          <w:szCs w:val="21"/>
        </w:rPr>
        <w:t>在样本库中以唯</w:t>
      </w:r>
      <w:r w:rsidRPr="00E06A69">
        <w:rPr>
          <w:rFonts w:asciiTheme="minorEastAsia" w:eastAsiaTheme="minorEastAsia" w:hAnsiTheme="minorEastAsia" w:hint="eastAsia"/>
          <w:sz w:val="21"/>
          <w:szCs w:val="21"/>
        </w:rPr>
        <w:t>一</w:t>
      </w:r>
      <w:r w:rsidR="00551684" w:rsidRPr="00E06A69">
        <w:rPr>
          <w:rFonts w:asciiTheme="minorEastAsia" w:eastAsiaTheme="minorEastAsia" w:hAnsiTheme="minorEastAsia" w:hint="eastAsia"/>
          <w:sz w:val="21"/>
          <w:szCs w:val="21"/>
        </w:rPr>
        <w:t>身份存在</w:t>
      </w:r>
      <w:r w:rsidRPr="00E06A69">
        <w:rPr>
          <w:rFonts w:asciiTheme="minorEastAsia" w:eastAsiaTheme="minorEastAsia" w:hAnsiTheme="minorEastAsia" w:hint="eastAsia"/>
          <w:sz w:val="21"/>
          <w:szCs w:val="21"/>
        </w:rPr>
        <w:t>。</w:t>
      </w:r>
    </w:p>
    <w:p w:rsidR="00551684" w:rsidRPr="00E06A69" w:rsidRDefault="00551684" w:rsidP="00884FE5">
      <w:pPr>
        <w:rPr>
          <w:rFonts w:ascii="黑体" w:hAnsi="黑体"/>
          <w:sz w:val="21"/>
          <w:szCs w:val="21"/>
        </w:rPr>
      </w:pPr>
      <w:r w:rsidRPr="00E06A69">
        <w:rPr>
          <w:rFonts w:ascii="黑体" w:hAnsi="黑体" w:hint="eastAsia"/>
          <w:sz w:val="21"/>
          <w:szCs w:val="21"/>
        </w:rPr>
        <w:t>3.9</w:t>
      </w:r>
    </w:p>
    <w:p w:rsidR="00551684" w:rsidRPr="00E06A69" w:rsidRDefault="00551684"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确认加入</w:t>
      </w:r>
      <w:r w:rsidR="003F5443" w:rsidRPr="00E06A69">
        <w:rPr>
          <w:rFonts w:ascii="Times New Roman" w:eastAsiaTheme="minorEastAsia" w:hAnsi="Times New Roman"/>
          <w:kern w:val="0"/>
          <w:sz w:val="21"/>
          <w:szCs w:val="21"/>
        </w:rPr>
        <w:t>opt-in</w:t>
      </w:r>
      <w:r w:rsidR="003F5443" w:rsidRPr="00E06A69">
        <w:rPr>
          <w:rFonts w:asciiTheme="minorEastAsia" w:eastAsiaTheme="minorEastAsia" w:hAnsiTheme="minorEastAsia" w:cs="Arial,Bold" w:hint="eastAsia"/>
          <w:kern w:val="0"/>
          <w:sz w:val="21"/>
          <w:szCs w:val="21"/>
        </w:rPr>
        <w:tab/>
      </w:r>
    </w:p>
    <w:p w:rsidR="00551684" w:rsidRPr="00E06A69" w:rsidRDefault="00551684"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明确表示同意成为样本库成员。</w:t>
      </w:r>
    </w:p>
    <w:p w:rsidR="008329DB" w:rsidRPr="00E06A69" w:rsidRDefault="00056672" w:rsidP="00884FE5">
      <w:pPr>
        <w:rPr>
          <w:rFonts w:ascii="黑体" w:hAnsi="黑体"/>
          <w:sz w:val="21"/>
          <w:szCs w:val="21"/>
        </w:rPr>
      </w:pPr>
      <w:r w:rsidRPr="00E06A69">
        <w:rPr>
          <w:rFonts w:ascii="黑体" w:hAnsi="黑体" w:hint="eastAsia"/>
          <w:sz w:val="21"/>
          <w:szCs w:val="21"/>
        </w:rPr>
        <w:t>3.</w:t>
      </w:r>
      <w:r w:rsidR="00551684" w:rsidRPr="00E06A69">
        <w:rPr>
          <w:rFonts w:ascii="黑体" w:hAnsi="黑体" w:hint="eastAsia"/>
          <w:sz w:val="21"/>
          <w:szCs w:val="21"/>
        </w:rPr>
        <w:t>10</w:t>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双重</w:t>
      </w:r>
      <w:r w:rsidR="00056672" w:rsidRPr="00E06A69">
        <w:rPr>
          <w:rFonts w:ascii="黑体" w:hAnsi="黑体" w:hint="eastAsia"/>
          <w:sz w:val="21"/>
          <w:szCs w:val="21"/>
        </w:rPr>
        <w:t>确认</w:t>
      </w:r>
      <w:r w:rsidRPr="00E06A69">
        <w:rPr>
          <w:rFonts w:ascii="黑体" w:hAnsi="黑体" w:hint="eastAsia"/>
          <w:sz w:val="21"/>
          <w:szCs w:val="21"/>
        </w:rPr>
        <w:t>加入</w:t>
      </w:r>
      <w:r w:rsidR="008329DB" w:rsidRPr="00E06A69">
        <w:rPr>
          <w:rFonts w:ascii="Times New Roman" w:eastAsiaTheme="minorEastAsia" w:hAnsi="Times New Roman"/>
          <w:kern w:val="0"/>
          <w:sz w:val="21"/>
          <w:szCs w:val="21"/>
        </w:rPr>
        <w:t>double opt-in</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分别在两个不同</w:t>
      </w:r>
      <w:r w:rsidR="00056672" w:rsidRPr="00E06A69">
        <w:rPr>
          <w:rFonts w:asciiTheme="minorEastAsia" w:eastAsiaTheme="minorEastAsia" w:hAnsiTheme="minorEastAsia" w:hint="eastAsia"/>
          <w:sz w:val="21"/>
          <w:szCs w:val="21"/>
        </w:rPr>
        <w:t>环节</w:t>
      </w:r>
      <w:r w:rsidRPr="00E06A69">
        <w:rPr>
          <w:rFonts w:asciiTheme="minorEastAsia" w:eastAsiaTheme="minorEastAsia" w:hAnsiTheme="minorEastAsia" w:hint="eastAsia"/>
          <w:sz w:val="21"/>
          <w:szCs w:val="21"/>
        </w:rPr>
        <w:t>明确表示同意成为样本库成员。</w:t>
      </w:r>
    </w:p>
    <w:p w:rsidR="003F5443" w:rsidRPr="00E06A69" w:rsidRDefault="003F5443" w:rsidP="00884FE5">
      <w:pPr>
        <w:rPr>
          <w:rFonts w:ascii="黑体" w:hAnsi="黑体"/>
          <w:sz w:val="21"/>
          <w:szCs w:val="21"/>
        </w:rPr>
      </w:pPr>
      <w:r w:rsidRPr="00E06A69">
        <w:rPr>
          <w:rFonts w:ascii="黑体" w:hAnsi="黑体" w:hint="eastAsia"/>
          <w:sz w:val="21"/>
          <w:szCs w:val="21"/>
        </w:rPr>
        <w:t>3.11</w:t>
      </w:r>
    </w:p>
    <w:p w:rsidR="003F5443" w:rsidRPr="00E06A69" w:rsidRDefault="003F5443" w:rsidP="00B40D35">
      <w:pPr>
        <w:ind w:firstLineChars="200" w:firstLine="420"/>
        <w:rPr>
          <w:rFonts w:asciiTheme="minorEastAsia" w:eastAsiaTheme="minorEastAsia" w:hAnsiTheme="minorEastAsia" w:cs="Arial,Bold"/>
          <w:bCs/>
          <w:kern w:val="0"/>
          <w:sz w:val="21"/>
          <w:szCs w:val="21"/>
        </w:rPr>
      </w:pPr>
      <w:r w:rsidRPr="00E06A69">
        <w:rPr>
          <w:rFonts w:ascii="黑体" w:hAnsi="黑体" w:hint="eastAsia"/>
          <w:sz w:val="21"/>
          <w:szCs w:val="21"/>
        </w:rPr>
        <w:t>主动退出</w:t>
      </w:r>
      <w:r w:rsidRPr="00E06A69">
        <w:rPr>
          <w:rFonts w:ascii="Times New Roman" w:eastAsiaTheme="minorEastAsia" w:hAnsi="Times New Roman" w:hint="eastAsia"/>
          <w:kern w:val="0"/>
          <w:sz w:val="21"/>
          <w:szCs w:val="21"/>
        </w:rPr>
        <w:t>opt-out</w:t>
      </w:r>
    </w:p>
    <w:p w:rsidR="003F5443" w:rsidRPr="00E06A69" w:rsidRDefault="003F5443"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明确请求退出可访问样本库。</w:t>
      </w:r>
    </w:p>
    <w:p w:rsidR="003F5443" w:rsidRPr="00E06A69" w:rsidRDefault="003F5443" w:rsidP="00884FE5">
      <w:pPr>
        <w:rPr>
          <w:rFonts w:ascii="黑体" w:hAnsi="黑体"/>
          <w:sz w:val="21"/>
          <w:szCs w:val="21"/>
        </w:rPr>
      </w:pPr>
      <w:r w:rsidRPr="00E06A69">
        <w:rPr>
          <w:rFonts w:ascii="黑体" w:hAnsi="黑体" w:hint="eastAsia"/>
          <w:sz w:val="21"/>
          <w:szCs w:val="21"/>
        </w:rPr>
        <w:t>3.12</w:t>
      </w:r>
    </w:p>
    <w:p w:rsidR="003F5443" w:rsidRPr="00E06A69" w:rsidRDefault="003F5443" w:rsidP="00B40D35">
      <w:pPr>
        <w:ind w:firstLineChars="200" w:firstLine="420"/>
        <w:rPr>
          <w:rFonts w:asciiTheme="minorEastAsia" w:eastAsiaTheme="minorEastAsia" w:hAnsiTheme="minorEastAsia" w:cs="Arial,Bold"/>
          <w:bCs/>
          <w:kern w:val="0"/>
          <w:sz w:val="21"/>
          <w:szCs w:val="21"/>
        </w:rPr>
      </w:pPr>
      <w:r w:rsidRPr="00E06A69">
        <w:rPr>
          <w:rFonts w:ascii="黑体" w:hAnsi="黑体" w:hint="eastAsia"/>
          <w:sz w:val="21"/>
          <w:szCs w:val="21"/>
        </w:rPr>
        <w:t>样本</w:t>
      </w:r>
      <w:proofErr w:type="gramStart"/>
      <w:r w:rsidRPr="00E06A69">
        <w:rPr>
          <w:rFonts w:ascii="黑体" w:hAnsi="黑体" w:hint="eastAsia"/>
          <w:sz w:val="21"/>
          <w:szCs w:val="21"/>
        </w:rPr>
        <w:t>库成员</w:t>
      </w:r>
      <w:proofErr w:type="gramEnd"/>
      <w:r w:rsidRPr="00E06A69">
        <w:rPr>
          <w:rFonts w:ascii="Times New Roman" w:eastAsiaTheme="minorEastAsia" w:hAnsi="Times New Roman"/>
          <w:kern w:val="0"/>
          <w:sz w:val="21"/>
          <w:szCs w:val="21"/>
        </w:rPr>
        <w:t>panel member</w:t>
      </w:r>
    </w:p>
    <w:p w:rsidR="003F5443" w:rsidRPr="00E06A69" w:rsidRDefault="003F5443"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从有文件记录的资料库中招募的个体。该个体已根据样本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条款和条件提供了</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 xml:space="preserve">和身份复核所需的信息，明确同意参与调查研究且没有主动退出。 </w:t>
      </w:r>
    </w:p>
    <w:p w:rsidR="00551684" w:rsidRPr="00E06A69" w:rsidRDefault="00687CD7" w:rsidP="00884FE5">
      <w:pPr>
        <w:rPr>
          <w:rFonts w:ascii="黑体" w:hAnsi="黑体"/>
          <w:sz w:val="21"/>
          <w:szCs w:val="21"/>
        </w:rPr>
      </w:pPr>
      <w:r w:rsidRPr="00E06A69">
        <w:rPr>
          <w:rFonts w:ascii="黑体" w:hAnsi="黑体" w:hint="eastAsia"/>
          <w:sz w:val="21"/>
          <w:szCs w:val="21"/>
        </w:rPr>
        <w:t>3.</w:t>
      </w:r>
      <w:r w:rsidR="003F5443" w:rsidRPr="00E06A69">
        <w:rPr>
          <w:rFonts w:ascii="黑体" w:hAnsi="黑体" w:hint="eastAsia"/>
          <w:sz w:val="21"/>
          <w:szCs w:val="21"/>
        </w:rPr>
        <w:t>13</w:t>
      </w:r>
    </w:p>
    <w:p w:rsidR="00687CD7" w:rsidRPr="00E06A69" w:rsidRDefault="00D5255E"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作弊</w:t>
      </w:r>
      <w:r w:rsidR="00C74D95" w:rsidRPr="00E06A69">
        <w:rPr>
          <w:rFonts w:ascii="黑体" w:hAnsi="黑体" w:hint="eastAsia"/>
          <w:sz w:val="21"/>
          <w:szCs w:val="21"/>
        </w:rPr>
        <w:t>样本</w:t>
      </w:r>
      <w:proofErr w:type="gramStart"/>
      <w:r w:rsidR="00C74D95" w:rsidRPr="00E06A69">
        <w:rPr>
          <w:rFonts w:ascii="黑体" w:hAnsi="黑体" w:hint="eastAsia"/>
          <w:sz w:val="21"/>
          <w:szCs w:val="21"/>
        </w:rPr>
        <w:t>库成员</w:t>
      </w:r>
      <w:proofErr w:type="gramEnd"/>
      <w:r w:rsidR="00551684" w:rsidRPr="00E06A69">
        <w:rPr>
          <w:rFonts w:ascii="Times New Roman" w:eastAsiaTheme="minorEastAsia" w:hAnsi="Times New Roman" w:hint="eastAsia"/>
          <w:kern w:val="0"/>
          <w:sz w:val="21"/>
          <w:szCs w:val="21"/>
        </w:rPr>
        <w:t>fraudulent panel member</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故意在其身份识别、</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或</w:t>
      </w:r>
      <w:r w:rsidR="001E1B69" w:rsidRPr="00E06A69">
        <w:rPr>
          <w:rFonts w:asciiTheme="minorEastAsia" w:eastAsiaTheme="minorEastAsia" w:hAnsiTheme="minorEastAsia" w:hint="eastAsia"/>
          <w:sz w:val="21"/>
          <w:szCs w:val="21"/>
        </w:rPr>
        <w:t>其他问题</w:t>
      </w:r>
      <w:r w:rsidRPr="00E06A69">
        <w:rPr>
          <w:rFonts w:asciiTheme="minorEastAsia" w:eastAsiaTheme="minorEastAsia" w:hAnsiTheme="minorEastAsia" w:hint="eastAsia"/>
          <w:sz w:val="21"/>
          <w:szCs w:val="21"/>
        </w:rPr>
        <w:t>回答上舞弊的样本库成员。</w:t>
      </w:r>
    </w:p>
    <w:p w:rsidR="00551684" w:rsidRPr="00E06A69" w:rsidRDefault="00687CD7" w:rsidP="00884FE5">
      <w:pPr>
        <w:rPr>
          <w:rFonts w:ascii="黑体" w:hAnsi="黑体"/>
          <w:sz w:val="21"/>
          <w:szCs w:val="21"/>
        </w:rPr>
      </w:pPr>
      <w:r w:rsidRPr="00E06A69">
        <w:rPr>
          <w:rFonts w:ascii="黑体" w:hAnsi="黑体" w:hint="eastAsia"/>
          <w:sz w:val="21"/>
          <w:szCs w:val="21"/>
        </w:rPr>
        <w:t>3.</w:t>
      </w:r>
      <w:r w:rsidR="003F5443" w:rsidRPr="00E06A69">
        <w:rPr>
          <w:rFonts w:ascii="黑体" w:hAnsi="黑体" w:hint="eastAsia"/>
          <w:sz w:val="21"/>
          <w:szCs w:val="21"/>
        </w:rPr>
        <w:t>14</w:t>
      </w:r>
    </w:p>
    <w:p w:rsidR="00687CD7" w:rsidRPr="00E06A69" w:rsidRDefault="00687CD7" w:rsidP="00B40D35">
      <w:pPr>
        <w:ind w:firstLineChars="200" w:firstLine="420"/>
        <w:rPr>
          <w:rFonts w:asciiTheme="minorEastAsia" w:eastAsiaTheme="minorEastAsia" w:hAnsiTheme="minorEastAsia"/>
          <w:bCs/>
          <w:sz w:val="21"/>
          <w:szCs w:val="21"/>
        </w:rPr>
      </w:pPr>
      <w:r w:rsidRPr="00E06A69">
        <w:rPr>
          <w:rFonts w:ascii="黑体" w:hAnsi="黑体" w:hint="eastAsia"/>
          <w:sz w:val="21"/>
          <w:szCs w:val="21"/>
        </w:rPr>
        <w:t>不严谨</w:t>
      </w:r>
      <w:r w:rsidR="00C74D95" w:rsidRPr="00E06A69">
        <w:rPr>
          <w:rFonts w:ascii="黑体" w:hAnsi="黑体" w:hint="eastAsia"/>
          <w:sz w:val="21"/>
          <w:szCs w:val="21"/>
        </w:rPr>
        <w:t>样本</w:t>
      </w:r>
      <w:proofErr w:type="gramStart"/>
      <w:r w:rsidR="00C74D95" w:rsidRPr="00E06A69">
        <w:rPr>
          <w:rFonts w:ascii="黑体" w:hAnsi="黑体" w:hint="eastAsia"/>
          <w:sz w:val="21"/>
          <w:szCs w:val="21"/>
        </w:rPr>
        <w:t>库成员</w:t>
      </w:r>
      <w:proofErr w:type="gramEnd"/>
      <w:r w:rsidR="00551684" w:rsidRPr="00E06A69">
        <w:rPr>
          <w:rFonts w:ascii="Times New Roman" w:eastAsiaTheme="minorEastAsia" w:hAnsi="Times New Roman" w:hint="eastAsia"/>
          <w:kern w:val="0"/>
          <w:sz w:val="21"/>
          <w:szCs w:val="21"/>
        </w:rPr>
        <w:t>inattentive panel member</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回答不作适当思考的样本库成员。</w:t>
      </w:r>
    </w:p>
    <w:p w:rsidR="00D5255E" w:rsidRPr="00E06A69" w:rsidRDefault="00107520" w:rsidP="00CF78D4">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9</w:t>
      </w:r>
      <w:r w:rsidR="000C1038" w:rsidRPr="00E06A69">
        <w:rPr>
          <w:rFonts w:asciiTheme="minorEastAsia" w:eastAsiaTheme="minorEastAsia" w:hAnsiTheme="minorEastAsia" w:hint="eastAsia"/>
          <w:sz w:val="18"/>
          <w:szCs w:val="18"/>
        </w:rPr>
        <w:t>：</w:t>
      </w:r>
      <w:r w:rsidR="00D5255E" w:rsidRPr="00E06A69">
        <w:rPr>
          <w:rFonts w:asciiTheme="minorEastAsia" w:eastAsiaTheme="minorEastAsia" w:hAnsiTheme="minorEastAsia" w:hint="eastAsia"/>
          <w:sz w:val="18"/>
          <w:szCs w:val="18"/>
        </w:rPr>
        <w:t>如答题时间低于标准时间的1/3；开放题乱码；答非所问；原题复制；打分题目分数都一样等现象均视为未作适当思考的样本库成员。</w:t>
      </w:r>
    </w:p>
    <w:p w:rsidR="00107520" w:rsidRPr="00E06A69" w:rsidRDefault="00D5255E" w:rsidP="00B40D35">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10</w:t>
      </w:r>
      <w:r w:rsidR="00107520" w:rsidRPr="00E06A69">
        <w:rPr>
          <w:rFonts w:asciiTheme="minorEastAsia" w:eastAsiaTheme="minorEastAsia" w:hAnsiTheme="minorEastAsia" w:hint="eastAsia"/>
          <w:sz w:val="18"/>
          <w:szCs w:val="18"/>
        </w:rPr>
        <w:t>：一个劣质的回答不一定是样本</w:t>
      </w:r>
      <w:proofErr w:type="gramStart"/>
      <w:r w:rsidR="00107520" w:rsidRPr="00E06A69">
        <w:rPr>
          <w:rFonts w:asciiTheme="minorEastAsia" w:eastAsiaTheme="minorEastAsia" w:hAnsiTheme="minorEastAsia" w:hint="eastAsia"/>
          <w:sz w:val="18"/>
          <w:szCs w:val="18"/>
        </w:rPr>
        <w:t>库成员</w:t>
      </w:r>
      <w:proofErr w:type="gramEnd"/>
      <w:r w:rsidR="00107520" w:rsidRPr="00E06A69">
        <w:rPr>
          <w:rFonts w:asciiTheme="minorEastAsia" w:eastAsiaTheme="minorEastAsia" w:hAnsiTheme="minorEastAsia" w:hint="eastAsia"/>
          <w:sz w:val="18"/>
          <w:szCs w:val="18"/>
        </w:rPr>
        <w:t>的错误，它也可能是劣质问卷设计的反映。</w:t>
      </w:r>
    </w:p>
    <w:p w:rsidR="00551684" w:rsidRPr="00E06A69" w:rsidRDefault="00687CD7" w:rsidP="00884FE5">
      <w:pPr>
        <w:rPr>
          <w:rFonts w:ascii="黑体" w:hAnsi="黑体"/>
          <w:sz w:val="21"/>
          <w:szCs w:val="21"/>
        </w:rPr>
      </w:pPr>
      <w:r w:rsidRPr="00E06A69">
        <w:rPr>
          <w:rFonts w:ascii="黑体" w:hAnsi="黑体" w:hint="eastAsia"/>
          <w:sz w:val="21"/>
          <w:szCs w:val="21"/>
        </w:rPr>
        <w:t>3.</w:t>
      </w:r>
      <w:r w:rsidR="003F5443" w:rsidRPr="00E06A69">
        <w:rPr>
          <w:rFonts w:ascii="黑体" w:hAnsi="黑体" w:hint="eastAsia"/>
          <w:sz w:val="21"/>
          <w:szCs w:val="21"/>
        </w:rPr>
        <w:t>15</w:t>
      </w:r>
    </w:p>
    <w:p w:rsidR="00687CD7" w:rsidRPr="00E06A69" w:rsidRDefault="005C4425" w:rsidP="00B40D35">
      <w:pPr>
        <w:ind w:firstLineChars="200" w:firstLine="420"/>
        <w:rPr>
          <w:rFonts w:asciiTheme="minorEastAsia" w:eastAsiaTheme="minorEastAsia" w:hAnsiTheme="minorEastAsia"/>
          <w:sz w:val="21"/>
          <w:szCs w:val="21"/>
        </w:rPr>
      </w:pPr>
      <w:r w:rsidRPr="00E06A69">
        <w:rPr>
          <w:rFonts w:ascii="黑体" w:hAnsi="黑体" w:hint="eastAsia"/>
          <w:sz w:val="21"/>
          <w:szCs w:val="21"/>
        </w:rPr>
        <w:t>酬谢</w:t>
      </w:r>
      <w:r w:rsidR="00551684" w:rsidRPr="00E06A69">
        <w:rPr>
          <w:rFonts w:ascii="Times New Roman" w:eastAsiaTheme="minorEastAsia" w:hAnsi="Times New Roman" w:hint="eastAsia"/>
          <w:kern w:val="0"/>
          <w:sz w:val="21"/>
          <w:szCs w:val="21"/>
        </w:rPr>
        <w:t>incentive</w:t>
      </w:r>
      <w:r w:rsidR="00551684" w:rsidRPr="00E06A69">
        <w:rPr>
          <w:rFonts w:ascii="Times New Roman" w:eastAsiaTheme="minorEastAsia" w:hAnsi="Times New Roman" w:hint="eastAsia"/>
          <w:kern w:val="0"/>
          <w:sz w:val="21"/>
          <w:szCs w:val="21"/>
        </w:rPr>
        <w:tab/>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为了提高</w:t>
      </w:r>
      <w:r w:rsidR="00D865D2" w:rsidRPr="00E06A69">
        <w:rPr>
          <w:rFonts w:asciiTheme="minorEastAsia" w:eastAsiaTheme="minorEastAsia" w:hAnsiTheme="minorEastAsia" w:hint="eastAsia"/>
          <w:sz w:val="21"/>
          <w:szCs w:val="21"/>
        </w:rPr>
        <w:t>响应</w:t>
      </w:r>
      <w:r w:rsidRPr="00E06A69">
        <w:rPr>
          <w:rFonts w:asciiTheme="minorEastAsia" w:eastAsiaTheme="minorEastAsia" w:hAnsiTheme="minorEastAsia" w:hint="eastAsia"/>
          <w:sz w:val="21"/>
          <w:szCs w:val="21"/>
        </w:rPr>
        <w:t>率而发给潜在受访者的礼品、</w:t>
      </w:r>
      <w:r w:rsidR="008E7793" w:rsidRPr="00E06A69">
        <w:rPr>
          <w:rFonts w:asciiTheme="minorEastAsia" w:eastAsiaTheme="minorEastAsia" w:hAnsiTheme="minorEastAsia" w:hint="eastAsia"/>
          <w:sz w:val="21"/>
          <w:szCs w:val="21"/>
        </w:rPr>
        <w:t>礼金或其他激励</w:t>
      </w:r>
      <w:r w:rsidRPr="00E06A69">
        <w:rPr>
          <w:rFonts w:asciiTheme="minorEastAsia" w:eastAsiaTheme="minorEastAsia" w:hAnsiTheme="minorEastAsia" w:hint="eastAsia"/>
          <w:sz w:val="21"/>
          <w:szCs w:val="21"/>
        </w:rPr>
        <w:t>。</w:t>
      </w:r>
    </w:p>
    <w:p w:rsidR="00107520" w:rsidRPr="00E06A69" w:rsidRDefault="006D5629" w:rsidP="00E06A69">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注11：采用</w:t>
      </w:r>
      <w:r w:rsidR="00372964" w:rsidRPr="00E06A69">
        <w:rPr>
          <w:rFonts w:asciiTheme="minorEastAsia" w:eastAsiaTheme="minorEastAsia" w:hAnsiTheme="minorEastAsia" w:hint="eastAsia"/>
          <w:sz w:val="18"/>
          <w:szCs w:val="18"/>
        </w:rPr>
        <w:t>GB/T2631</w:t>
      </w:r>
      <w:r w:rsidR="00056672" w:rsidRPr="00E06A69">
        <w:rPr>
          <w:rFonts w:asciiTheme="minorEastAsia" w:eastAsiaTheme="minorEastAsia" w:hAnsiTheme="minorEastAsia" w:hint="eastAsia"/>
          <w:sz w:val="18"/>
          <w:szCs w:val="18"/>
        </w:rPr>
        <w:t>5</w:t>
      </w:r>
      <w:r w:rsidR="00372964" w:rsidRPr="00E06A69">
        <w:rPr>
          <w:rFonts w:asciiTheme="minorEastAsia" w:eastAsiaTheme="minorEastAsia" w:hAnsiTheme="minorEastAsia" w:hint="eastAsia"/>
          <w:sz w:val="18"/>
          <w:szCs w:val="18"/>
        </w:rPr>
        <w:t>-2010</w:t>
      </w:r>
      <w:r w:rsidR="00107520" w:rsidRPr="00E06A69">
        <w:rPr>
          <w:rFonts w:asciiTheme="minorEastAsia" w:eastAsiaTheme="minorEastAsia" w:hAnsiTheme="minorEastAsia" w:hint="eastAsia"/>
          <w:sz w:val="18"/>
          <w:szCs w:val="18"/>
        </w:rPr>
        <w:t>，</w:t>
      </w:r>
      <w:r w:rsidR="00056672" w:rsidRPr="00E06A69">
        <w:rPr>
          <w:rFonts w:asciiTheme="minorEastAsia" w:eastAsiaTheme="minorEastAsia" w:hAnsiTheme="minorEastAsia" w:hint="eastAsia"/>
          <w:sz w:val="18"/>
          <w:szCs w:val="18"/>
        </w:rPr>
        <w:t>术语6.20</w:t>
      </w:r>
      <w:r w:rsidRPr="00E06A69">
        <w:rPr>
          <w:rFonts w:asciiTheme="minorEastAsia" w:eastAsiaTheme="minorEastAsia" w:hAnsiTheme="minorEastAsia" w:hint="eastAsia"/>
          <w:sz w:val="18"/>
          <w:szCs w:val="18"/>
        </w:rPr>
        <w:t>。</w:t>
      </w:r>
    </w:p>
    <w:p w:rsidR="00107520" w:rsidRPr="00E06A69" w:rsidRDefault="00107520" w:rsidP="00E06A69">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12</w:t>
      </w:r>
      <w:r w:rsidRPr="00E06A69">
        <w:rPr>
          <w:rFonts w:asciiTheme="minorEastAsia" w:eastAsiaTheme="minorEastAsia" w:hAnsiTheme="minorEastAsia" w:hint="eastAsia"/>
          <w:sz w:val="18"/>
          <w:szCs w:val="18"/>
        </w:rPr>
        <w:t>：术语“</w:t>
      </w:r>
      <w:r w:rsidR="00D865D2" w:rsidRPr="00E06A69">
        <w:rPr>
          <w:rFonts w:asciiTheme="minorEastAsia" w:eastAsiaTheme="minorEastAsia" w:hAnsiTheme="minorEastAsia" w:hint="eastAsia"/>
          <w:sz w:val="18"/>
          <w:szCs w:val="18"/>
        </w:rPr>
        <w:t>响应</w:t>
      </w:r>
      <w:r w:rsidRPr="00E06A69">
        <w:rPr>
          <w:rFonts w:asciiTheme="minorEastAsia" w:eastAsiaTheme="minorEastAsia" w:hAnsiTheme="minorEastAsia" w:hint="eastAsia"/>
          <w:sz w:val="18"/>
          <w:szCs w:val="18"/>
        </w:rPr>
        <w:t xml:space="preserve">率”不能用于描述可访问样本库受访者的合作情况［见参与率（3.16) </w:t>
      </w:r>
      <w:r w:rsidRPr="00E06A69">
        <w:rPr>
          <w:rFonts w:asciiTheme="minorEastAsia" w:eastAsiaTheme="minorEastAsia" w:hAnsiTheme="minorEastAsia"/>
          <w:sz w:val="18"/>
          <w:szCs w:val="18"/>
        </w:rPr>
        <w:t>］</w:t>
      </w:r>
    </w:p>
    <w:p w:rsidR="003F5443" w:rsidRPr="00E06A69" w:rsidRDefault="00687CD7" w:rsidP="00884FE5">
      <w:pPr>
        <w:rPr>
          <w:rFonts w:ascii="黑体" w:hAnsi="黑体"/>
          <w:sz w:val="21"/>
          <w:szCs w:val="21"/>
        </w:rPr>
      </w:pPr>
      <w:r w:rsidRPr="00E06A69">
        <w:rPr>
          <w:rFonts w:ascii="黑体" w:hAnsi="黑体" w:hint="eastAsia"/>
          <w:sz w:val="21"/>
          <w:szCs w:val="21"/>
        </w:rPr>
        <w:t>3.16</w:t>
      </w:r>
    </w:p>
    <w:p w:rsidR="00687CD7" w:rsidRPr="00E06A69" w:rsidRDefault="00687CD7"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参与率</w:t>
      </w:r>
      <w:r w:rsidR="003F5443" w:rsidRPr="00E06A69">
        <w:rPr>
          <w:rFonts w:ascii="Times New Roman" w:eastAsiaTheme="minorEastAsia" w:hAnsi="Times New Roman" w:hint="eastAsia"/>
          <w:kern w:val="0"/>
          <w:sz w:val="21"/>
          <w:szCs w:val="21"/>
        </w:rPr>
        <w:t>participation rate</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提供了有效应答的样本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的数量除以最初被邀请参加的样本</w:t>
      </w:r>
      <w:proofErr w:type="gramStart"/>
      <w:r w:rsidRPr="00E06A69">
        <w:rPr>
          <w:rFonts w:asciiTheme="minorEastAsia" w:eastAsiaTheme="minorEastAsia" w:hAnsiTheme="minorEastAsia" w:hint="eastAsia"/>
          <w:sz w:val="21"/>
          <w:szCs w:val="21"/>
        </w:rPr>
        <w:t>库成员</w:t>
      </w:r>
      <w:proofErr w:type="gramEnd"/>
      <w:r w:rsidR="001E7455" w:rsidRPr="00E06A69">
        <w:rPr>
          <w:rFonts w:asciiTheme="minorEastAsia" w:eastAsiaTheme="minorEastAsia" w:hAnsiTheme="minorEastAsia" w:hint="eastAsia"/>
          <w:sz w:val="21"/>
          <w:szCs w:val="21"/>
        </w:rPr>
        <w:t>的</w:t>
      </w:r>
      <w:r w:rsidRPr="00E06A69">
        <w:rPr>
          <w:rFonts w:asciiTheme="minorEastAsia" w:eastAsiaTheme="minorEastAsia" w:hAnsiTheme="minorEastAsia" w:hint="eastAsia"/>
          <w:sz w:val="21"/>
          <w:szCs w:val="21"/>
        </w:rPr>
        <w:t>总数。</w:t>
      </w:r>
    </w:p>
    <w:p w:rsidR="00107520" w:rsidRPr="00E06A69" w:rsidRDefault="00107520" w:rsidP="00BB6484">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13</w:t>
      </w:r>
      <w:r w:rsidRPr="00E06A69">
        <w:rPr>
          <w:rFonts w:asciiTheme="minorEastAsia" w:eastAsiaTheme="minorEastAsia" w:hAnsiTheme="minorEastAsia" w:hint="eastAsia"/>
          <w:sz w:val="18"/>
          <w:szCs w:val="18"/>
        </w:rPr>
        <w:t>：“有效应答”指受访者对调查设计所要求的所有问题都做了回答。有时可能发生邀请未被送达的情况（例如因为收件箱已满，邀请被退回给发件人、错误的邮政或电子邮件地址、作废的电话号码）。建议在计算参与率</w:t>
      </w:r>
      <w:r w:rsidRPr="00E06A69">
        <w:rPr>
          <w:rFonts w:asciiTheme="minorEastAsia" w:eastAsiaTheme="minorEastAsia" w:hAnsiTheme="minorEastAsia" w:hint="eastAsia"/>
          <w:sz w:val="18"/>
          <w:szCs w:val="18"/>
        </w:rPr>
        <w:lastRenderedPageBreak/>
        <w:t>时对所有这些情况都予以考虑，并在受邀的样本</w:t>
      </w:r>
      <w:proofErr w:type="gramStart"/>
      <w:r w:rsidRPr="00E06A69">
        <w:rPr>
          <w:rFonts w:asciiTheme="minorEastAsia" w:eastAsiaTheme="minorEastAsia" w:hAnsiTheme="minorEastAsia" w:hint="eastAsia"/>
          <w:sz w:val="18"/>
          <w:szCs w:val="18"/>
        </w:rPr>
        <w:t>库成员</w:t>
      </w:r>
      <w:proofErr w:type="gramEnd"/>
      <w:r w:rsidRPr="00E06A69">
        <w:rPr>
          <w:rFonts w:asciiTheme="minorEastAsia" w:eastAsiaTheme="minorEastAsia" w:hAnsiTheme="minorEastAsia" w:hint="eastAsia"/>
          <w:sz w:val="18"/>
          <w:szCs w:val="18"/>
        </w:rPr>
        <w:t>总数中减去实际未收到邀请的样本库成员。</w:t>
      </w:r>
    </w:p>
    <w:p w:rsidR="003F5443" w:rsidRPr="00E06A69" w:rsidRDefault="00CA1667" w:rsidP="00884FE5">
      <w:pPr>
        <w:rPr>
          <w:rFonts w:ascii="黑体" w:hAnsi="黑体"/>
          <w:sz w:val="21"/>
          <w:szCs w:val="21"/>
        </w:rPr>
      </w:pPr>
      <w:r w:rsidRPr="00E06A69">
        <w:rPr>
          <w:rFonts w:ascii="黑体" w:hAnsi="黑体" w:hint="eastAsia"/>
          <w:sz w:val="21"/>
          <w:szCs w:val="21"/>
        </w:rPr>
        <w:t>3.17</w:t>
      </w:r>
    </w:p>
    <w:p w:rsidR="00CA1667" w:rsidRPr="00E06A69" w:rsidRDefault="00D865D2"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响应</w:t>
      </w:r>
      <w:r w:rsidR="00CA1667" w:rsidRPr="00E06A69">
        <w:rPr>
          <w:rFonts w:ascii="黑体" w:hAnsi="黑体" w:hint="eastAsia"/>
          <w:sz w:val="21"/>
          <w:szCs w:val="21"/>
        </w:rPr>
        <w:t>率</w:t>
      </w:r>
      <w:r w:rsidR="00D1044D" w:rsidRPr="00E06A69">
        <w:rPr>
          <w:rFonts w:ascii="Times New Roman" w:eastAsiaTheme="minorEastAsia" w:hAnsi="Times New Roman" w:hint="eastAsia"/>
          <w:kern w:val="0"/>
          <w:sz w:val="21"/>
          <w:szCs w:val="21"/>
        </w:rPr>
        <w:t>response rate</w:t>
      </w:r>
    </w:p>
    <w:p w:rsidR="00CA1667" w:rsidRPr="00E06A69" w:rsidRDefault="00CA1667"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完全或部分完成问卷的样本</w:t>
      </w:r>
      <w:r w:rsidR="0051028C" w:rsidRPr="00E06A69">
        <w:rPr>
          <w:rFonts w:asciiTheme="minorEastAsia" w:eastAsiaTheme="minorEastAsia" w:hAnsiTheme="minorEastAsia" w:hint="eastAsia"/>
          <w:sz w:val="21"/>
          <w:szCs w:val="21"/>
        </w:rPr>
        <w:t>数量占全部样本数量的百分比。</w:t>
      </w:r>
    </w:p>
    <w:p w:rsidR="0051028C" w:rsidRPr="00E06A69" w:rsidRDefault="006D5629" w:rsidP="00710ABB">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注14：采用</w:t>
      </w:r>
      <w:r w:rsidR="00314364" w:rsidRPr="00E06A69">
        <w:rPr>
          <w:rFonts w:asciiTheme="minorEastAsia" w:eastAsiaTheme="minorEastAsia" w:hAnsiTheme="minorEastAsia" w:hint="eastAsia"/>
          <w:sz w:val="18"/>
          <w:szCs w:val="18"/>
        </w:rPr>
        <w:t>GB/T 26315-2010</w:t>
      </w:r>
      <w:r w:rsidR="008B0B57" w:rsidRPr="00E06A69">
        <w:rPr>
          <w:rFonts w:asciiTheme="minorEastAsia" w:eastAsiaTheme="minorEastAsia" w:hAnsiTheme="minorEastAsia" w:hint="eastAsia"/>
          <w:sz w:val="18"/>
          <w:szCs w:val="18"/>
        </w:rPr>
        <w:t>，</w:t>
      </w:r>
      <w:r w:rsidR="0051028C" w:rsidRPr="00E06A69">
        <w:rPr>
          <w:rFonts w:asciiTheme="minorEastAsia" w:eastAsiaTheme="minorEastAsia" w:hAnsiTheme="minorEastAsia" w:hint="eastAsia"/>
          <w:sz w:val="18"/>
          <w:szCs w:val="18"/>
        </w:rPr>
        <w:t xml:space="preserve">术语 </w:t>
      </w:r>
      <w:r w:rsidRPr="00E06A69">
        <w:rPr>
          <w:rFonts w:asciiTheme="minorEastAsia" w:eastAsiaTheme="minorEastAsia" w:hAnsiTheme="minorEastAsia" w:hint="eastAsia"/>
          <w:sz w:val="18"/>
          <w:szCs w:val="18"/>
        </w:rPr>
        <w:t>6.30。</w:t>
      </w:r>
    </w:p>
    <w:p w:rsidR="003F5443" w:rsidRPr="00E06A69" w:rsidRDefault="00687CD7" w:rsidP="00884FE5">
      <w:pPr>
        <w:rPr>
          <w:rFonts w:ascii="黑体" w:hAnsi="黑体"/>
          <w:sz w:val="21"/>
          <w:szCs w:val="21"/>
        </w:rPr>
      </w:pPr>
      <w:r w:rsidRPr="00E06A69">
        <w:rPr>
          <w:rFonts w:ascii="黑体" w:hAnsi="黑体" w:hint="eastAsia"/>
          <w:sz w:val="21"/>
          <w:szCs w:val="21"/>
        </w:rPr>
        <w:t>3.1</w:t>
      </w:r>
      <w:r w:rsidR="00CA1667" w:rsidRPr="00E06A69">
        <w:rPr>
          <w:rFonts w:ascii="黑体" w:hAnsi="黑体" w:hint="eastAsia"/>
          <w:sz w:val="21"/>
          <w:szCs w:val="21"/>
        </w:rPr>
        <w:t>8</w:t>
      </w:r>
    </w:p>
    <w:p w:rsidR="00687CD7" w:rsidRPr="00E06A69" w:rsidRDefault="00687CD7"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个人</w:t>
      </w:r>
      <w:r w:rsidR="00D865D2" w:rsidRPr="00E06A69">
        <w:rPr>
          <w:rFonts w:ascii="黑体" w:hAnsi="黑体" w:hint="eastAsia"/>
          <w:sz w:val="21"/>
          <w:szCs w:val="21"/>
        </w:rPr>
        <w:t>背景</w:t>
      </w:r>
      <w:r w:rsidRPr="00E06A69">
        <w:rPr>
          <w:rFonts w:ascii="黑体" w:hAnsi="黑体" w:hint="eastAsia"/>
          <w:sz w:val="21"/>
          <w:szCs w:val="21"/>
        </w:rPr>
        <w:t>资料</w:t>
      </w:r>
      <w:r w:rsidR="003F5443" w:rsidRPr="00E06A69">
        <w:rPr>
          <w:rFonts w:ascii="Times New Roman" w:eastAsiaTheme="minorEastAsia" w:hAnsi="Times New Roman" w:hint="eastAsia"/>
          <w:kern w:val="0"/>
          <w:sz w:val="21"/>
          <w:szCs w:val="21"/>
        </w:rPr>
        <w:t>profile data</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的特征描述。</w:t>
      </w:r>
    </w:p>
    <w:p w:rsidR="00D1044D" w:rsidRPr="00E06A69" w:rsidRDefault="00687CD7" w:rsidP="00884FE5">
      <w:pPr>
        <w:rPr>
          <w:rFonts w:ascii="黑体" w:hAnsi="黑体"/>
          <w:sz w:val="21"/>
          <w:szCs w:val="21"/>
        </w:rPr>
      </w:pPr>
      <w:r w:rsidRPr="00E06A69">
        <w:rPr>
          <w:rFonts w:ascii="黑体" w:hAnsi="黑体" w:hint="eastAsia"/>
          <w:sz w:val="21"/>
          <w:szCs w:val="21"/>
        </w:rPr>
        <w:t>3.1</w:t>
      </w:r>
      <w:r w:rsidR="00A36982" w:rsidRPr="00E06A69">
        <w:rPr>
          <w:rFonts w:ascii="黑体" w:hAnsi="黑体" w:hint="eastAsia"/>
          <w:sz w:val="21"/>
          <w:szCs w:val="21"/>
        </w:rPr>
        <w:t>9</w:t>
      </w:r>
    </w:p>
    <w:p w:rsidR="00687CD7" w:rsidRPr="00E06A69" w:rsidRDefault="00687CD7"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甄别</w:t>
      </w:r>
      <w:r w:rsidR="00966983" w:rsidRPr="00E06A69">
        <w:rPr>
          <w:rFonts w:ascii="黑体" w:hAnsi="黑体" w:hint="eastAsia"/>
          <w:sz w:val="21"/>
          <w:szCs w:val="21"/>
        </w:rPr>
        <w:t>问卷</w:t>
      </w:r>
      <w:proofErr w:type="spellStart"/>
      <w:r w:rsidR="00D1044D" w:rsidRPr="00E06A69">
        <w:rPr>
          <w:rFonts w:ascii="Times New Roman" w:eastAsiaTheme="minorEastAsia" w:hAnsi="Times New Roman"/>
          <w:kern w:val="0"/>
          <w:sz w:val="21"/>
          <w:szCs w:val="21"/>
        </w:rPr>
        <w:t>screening</w:t>
      </w:r>
      <w:r w:rsidR="00966983" w:rsidRPr="00E06A69">
        <w:rPr>
          <w:rFonts w:ascii="Times New Roman" w:eastAsiaTheme="minorEastAsia" w:hAnsi="Times New Roman" w:hint="eastAsia"/>
          <w:kern w:val="0"/>
          <w:sz w:val="21"/>
          <w:szCs w:val="21"/>
        </w:rPr>
        <w:t>questionnaire</w:t>
      </w:r>
      <w:proofErr w:type="spellEnd"/>
    </w:p>
    <w:p w:rsidR="00254CB5" w:rsidRPr="00E06A69" w:rsidRDefault="00966983"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用以筛选合格受访者与否的问卷</w:t>
      </w:r>
      <w:r w:rsidR="00254CB5" w:rsidRPr="00E06A69">
        <w:rPr>
          <w:rFonts w:asciiTheme="minorEastAsia" w:eastAsiaTheme="minorEastAsia" w:hAnsiTheme="minorEastAsia" w:hint="eastAsia"/>
          <w:sz w:val="21"/>
          <w:szCs w:val="21"/>
        </w:rPr>
        <w:t>。</w:t>
      </w:r>
    </w:p>
    <w:p w:rsidR="00254CB5" w:rsidRPr="00E06A69" w:rsidRDefault="006D5629" w:rsidP="00710ABB">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注15：采用</w:t>
      </w:r>
      <w:r w:rsidR="00314364" w:rsidRPr="00E06A69">
        <w:rPr>
          <w:rFonts w:asciiTheme="minorEastAsia" w:eastAsiaTheme="minorEastAsia" w:hAnsiTheme="minorEastAsia" w:hint="eastAsia"/>
          <w:sz w:val="18"/>
          <w:szCs w:val="18"/>
        </w:rPr>
        <w:t>GB/T 26315-2010</w:t>
      </w:r>
      <w:r w:rsidR="008B0B57" w:rsidRPr="00E06A69">
        <w:rPr>
          <w:rFonts w:asciiTheme="minorEastAsia" w:eastAsiaTheme="minorEastAsia" w:hAnsiTheme="minorEastAsia" w:hint="eastAsia"/>
          <w:sz w:val="18"/>
          <w:szCs w:val="18"/>
        </w:rPr>
        <w:t>，</w:t>
      </w:r>
      <w:r w:rsidR="00D1044D" w:rsidRPr="00E06A69">
        <w:rPr>
          <w:rFonts w:asciiTheme="minorEastAsia" w:eastAsiaTheme="minorEastAsia" w:hAnsiTheme="minorEastAsia" w:hint="eastAsia"/>
          <w:sz w:val="18"/>
          <w:szCs w:val="18"/>
        </w:rPr>
        <w:t>术语5.3.2</w:t>
      </w:r>
      <w:r w:rsidRPr="00E06A69">
        <w:rPr>
          <w:rFonts w:asciiTheme="minorEastAsia" w:eastAsiaTheme="minorEastAsia" w:hAnsiTheme="minorEastAsia" w:hint="eastAsia"/>
          <w:sz w:val="18"/>
          <w:szCs w:val="18"/>
        </w:rPr>
        <w:t>。</w:t>
      </w:r>
    </w:p>
    <w:p w:rsidR="00D1044D" w:rsidRPr="00E06A69" w:rsidRDefault="00687CD7" w:rsidP="00884FE5">
      <w:pPr>
        <w:rPr>
          <w:rFonts w:ascii="黑体" w:hAnsi="黑体"/>
          <w:sz w:val="21"/>
          <w:szCs w:val="21"/>
        </w:rPr>
      </w:pPr>
      <w:r w:rsidRPr="00E06A69">
        <w:rPr>
          <w:rFonts w:ascii="黑体" w:hAnsi="黑体" w:hint="eastAsia"/>
          <w:sz w:val="21"/>
          <w:szCs w:val="21"/>
        </w:rPr>
        <w:t>3.</w:t>
      </w:r>
      <w:r w:rsidR="00A36982" w:rsidRPr="00E06A69">
        <w:rPr>
          <w:rFonts w:ascii="黑体" w:hAnsi="黑体" w:hint="eastAsia"/>
          <w:sz w:val="21"/>
          <w:szCs w:val="21"/>
        </w:rPr>
        <w:t>20</w:t>
      </w:r>
    </w:p>
    <w:p w:rsidR="00687CD7" w:rsidRPr="00E06A69" w:rsidRDefault="00966983"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数据收集</w:t>
      </w:r>
      <w:r w:rsidR="00687CD7" w:rsidRPr="00E06A69">
        <w:rPr>
          <w:rFonts w:ascii="黑体" w:hAnsi="黑体" w:hint="eastAsia"/>
          <w:sz w:val="21"/>
          <w:szCs w:val="21"/>
        </w:rPr>
        <w:t>复核</w:t>
      </w:r>
      <w:r w:rsidR="00D1044D" w:rsidRPr="00E06A69">
        <w:rPr>
          <w:rFonts w:ascii="Times New Roman" w:eastAsiaTheme="minorEastAsia" w:hAnsi="Times New Roman" w:hint="eastAsia"/>
          <w:kern w:val="0"/>
          <w:sz w:val="21"/>
          <w:szCs w:val="21"/>
        </w:rPr>
        <w:t>validation</w:t>
      </w:r>
      <w:r w:rsidRPr="00E06A69">
        <w:rPr>
          <w:rFonts w:ascii="Times New Roman" w:eastAsiaTheme="minorEastAsia" w:hAnsi="Times New Roman" w:hint="eastAsia"/>
          <w:kern w:val="0"/>
          <w:sz w:val="21"/>
          <w:szCs w:val="21"/>
        </w:rPr>
        <w:t xml:space="preserve"> of data</w:t>
      </w:r>
    </w:p>
    <w:p w:rsidR="00107520" w:rsidRPr="00E06A69" w:rsidRDefault="00966983"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检查执行过程生成数据的文件并对过程或结果</w:t>
      </w:r>
      <w:proofErr w:type="gramStart"/>
      <w:r w:rsidRPr="00E06A69">
        <w:rPr>
          <w:rFonts w:asciiTheme="minorEastAsia" w:eastAsiaTheme="minorEastAsia" w:hAnsiTheme="minorEastAsia" w:hint="eastAsia"/>
          <w:sz w:val="21"/>
          <w:szCs w:val="21"/>
        </w:rPr>
        <w:t>作出</w:t>
      </w:r>
      <w:proofErr w:type="gramEnd"/>
      <w:r w:rsidRPr="00E06A69">
        <w:rPr>
          <w:rFonts w:asciiTheme="minorEastAsia" w:eastAsiaTheme="minorEastAsia" w:hAnsiTheme="minorEastAsia" w:hint="eastAsia"/>
          <w:sz w:val="21"/>
          <w:szCs w:val="21"/>
        </w:rPr>
        <w:t>符合性质量判定。</w:t>
      </w:r>
    </w:p>
    <w:p w:rsidR="00107520" w:rsidRPr="00E06A69" w:rsidRDefault="006D5629" w:rsidP="00710ABB">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注16：采用</w:t>
      </w:r>
      <w:r w:rsidR="00314364" w:rsidRPr="00E06A69">
        <w:rPr>
          <w:rFonts w:asciiTheme="minorEastAsia" w:eastAsiaTheme="minorEastAsia" w:hAnsiTheme="minorEastAsia" w:hint="eastAsia"/>
          <w:sz w:val="18"/>
          <w:szCs w:val="18"/>
        </w:rPr>
        <w:t>GB/T 26315-2010</w:t>
      </w:r>
      <w:r w:rsidR="008B0B57" w:rsidRPr="00E06A69">
        <w:rPr>
          <w:rFonts w:asciiTheme="minorEastAsia" w:eastAsiaTheme="minorEastAsia" w:hAnsiTheme="minorEastAsia" w:hint="eastAsia"/>
          <w:sz w:val="18"/>
          <w:szCs w:val="18"/>
        </w:rPr>
        <w:t>，</w:t>
      </w:r>
      <w:r w:rsidR="00D1044D" w:rsidRPr="00E06A69">
        <w:rPr>
          <w:rFonts w:asciiTheme="minorEastAsia" w:eastAsiaTheme="minorEastAsia" w:hAnsiTheme="minorEastAsia" w:hint="eastAsia"/>
          <w:sz w:val="18"/>
          <w:szCs w:val="18"/>
        </w:rPr>
        <w:t>术语6.13</w:t>
      </w:r>
      <w:r w:rsidRPr="00E06A69">
        <w:rPr>
          <w:rFonts w:asciiTheme="minorEastAsia" w:eastAsiaTheme="minorEastAsia" w:hAnsiTheme="minorEastAsia" w:hint="eastAsia"/>
          <w:sz w:val="18"/>
          <w:szCs w:val="18"/>
        </w:rPr>
        <w:t>。</w:t>
      </w:r>
    </w:p>
    <w:p w:rsidR="00D1044D" w:rsidRPr="00E06A69" w:rsidRDefault="00687CD7" w:rsidP="00884FE5">
      <w:pPr>
        <w:rPr>
          <w:rFonts w:ascii="黑体" w:hAnsi="黑体"/>
          <w:sz w:val="21"/>
          <w:szCs w:val="21"/>
        </w:rPr>
      </w:pPr>
      <w:r w:rsidRPr="00E06A69">
        <w:rPr>
          <w:rFonts w:ascii="黑体" w:hAnsi="黑体" w:hint="eastAsia"/>
          <w:sz w:val="21"/>
          <w:szCs w:val="21"/>
        </w:rPr>
        <w:t>3.2</w:t>
      </w:r>
      <w:r w:rsidR="00A36982" w:rsidRPr="00E06A69">
        <w:rPr>
          <w:rFonts w:ascii="黑体" w:hAnsi="黑体" w:hint="eastAsia"/>
          <w:sz w:val="21"/>
          <w:szCs w:val="21"/>
        </w:rPr>
        <w:t>1</w:t>
      </w:r>
    </w:p>
    <w:p w:rsidR="00687CD7" w:rsidRPr="00E06A69" w:rsidRDefault="00687CD7" w:rsidP="00B40D35">
      <w:pPr>
        <w:ind w:firstLineChars="200" w:firstLine="420"/>
        <w:rPr>
          <w:rFonts w:ascii="Times New Roman" w:eastAsiaTheme="minorEastAsia" w:hAnsi="Times New Roman"/>
          <w:kern w:val="0"/>
          <w:sz w:val="21"/>
          <w:szCs w:val="21"/>
        </w:rPr>
      </w:pPr>
      <w:r w:rsidRPr="00E06A69">
        <w:rPr>
          <w:rFonts w:ascii="黑体" w:hAnsi="黑体" w:hint="eastAsia"/>
          <w:sz w:val="21"/>
          <w:szCs w:val="21"/>
        </w:rPr>
        <w:t>效度</w:t>
      </w:r>
      <w:r w:rsidR="00D1044D" w:rsidRPr="00E06A69">
        <w:rPr>
          <w:rFonts w:ascii="Times New Roman" w:eastAsiaTheme="minorEastAsia" w:hAnsi="Times New Roman" w:hint="eastAsia"/>
          <w:kern w:val="0"/>
          <w:sz w:val="21"/>
          <w:szCs w:val="21"/>
        </w:rPr>
        <w:t>validity</w:t>
      </w:r>
    </w:p>
    <w:p w:rsidR="00107520" w:rsidRPr="00E06A69" w:rsidRDefault="00CA1667"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问卷能否正确衡量研究者所关注属性的程度</w:t>
      </w:r>
      <w:r w:rsidR="00F21534" w:rsidRPr="00E06A69">
        <w:rPr>
          <w:rFonts w:asciiTheme="minorEastAsia" w:eastAsiaTheme="minorEastAsia" w:hAnsiTheme="minorEastAsia" w:hint="eastAsia"/>
          <w:sz w:val="18"/>
          <w:szCs w:val="18"/>
        </w:rPr>
        <w:t>。</w:t>
      </w:r>
    </w:p>
    <w:p w:rsidR="00107520" w:rsidRPr="00E06A69" w:rsidRDefault="006D5629" w:rsidP="00710ABB">
      <w:pPr>
        <w:ind w:firstLineChars="250" w:firstLine="450"/>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注17：采用</w:t>
      </w:r>
      <w:r w:rsidR="00314364" w:rsidRPr="00E06A69">
        <w:rPr>
          <w:rFonts w:asciiTheme="minorEastAsia" w:eastAsiaTheme="minorEastAsia" w:hAnsiTheme="minorEastAsia" w:hint="eastAsia"/>
          <w:sz w:val="18"/>
          <w:szCs w:val="18"/>
        </w:rPr>
        <w:t>GB/T 26315-2010</w:t>
      </w:r>
      <w:r w:rsidR="008B0B57" w:rsidRPr="00E06A69">
        <w:rPr>
          <w:rFonts w:asciiTheme="minorEastAsia" w:eastAsiaTheme="minorEastAsia" w:hAnsiTheme="minorEastAsia" w:hint="eastAsia"/>
          <w:sz w:val="18"/>
          <w:szCs w:val="18"/>
        </w:rPr>
        <w:t>，</w:t>
      </w:r>
      <w:r w:rsidR="00CA1667" w:rsidRPr="00E06A69">
        <w:rPr>
          <w:rFonts w:asciiTheme="minorEastAsia" w:eastAsiaTheme="minorEastAsia" w:hAnsiTheme="minorEastAsia" w:hint="eastAsia"/>
          <w:sz w:val="18"/>
          <w:szCs w:val="18"/>
        </w:rPr>
        <w:t>术语5.3.14</w:t>
      </w:r>
      <w:r w:rsidRPr="00E06A69">
        <w:rPr>
          <w:rFonts w:asciiTheme="minorEastAsia" w:eastAsiaTheme="minorEastAsia" w:hAnsiTheme="minorEastAsia" w:hint="eastAsia"/>
          <w:sz w:val="18"/>
          <w:szCs w:val="18"/>
        </w:rPr>
        <w:t>。</w:t>
      </w:r>
    </w:p>
    <w:p w:rsidR="00687CD7" w:rsidRPr="00E06A69" w:rsidRDefault="00687CD7" w:rsidP="00884FE5">
      <w:pPr>
        <w:pStyle w:val="af0"/>
        <w:rPr>
          <w:rFonts w:ascii="黑体" w:hAnsi="黑体"/>
          <w:b w:val="0"/>
          <w:sz w:val="21"/>
          <w:szCs w:val="21"/>
        </w:rPr>
      </w:pPr>
      <w:bookmarkStart w:id="9" w:name="_Toc477856927"/>
      <w:r w:rsidRPr="00E06A69">
        <w:rPr>
          <w:rFonts w:ascii="黑体" w:hAnsi="黑体" w:hint="eastAsia"/>
          <w:b w:val="0"/>
          <w:sz w:val="21"/>
          <w:szCs w:val="21"/>
        </w:rPr>
        <w:t>4 要求</w:t>
      </w:r>
      <w:bookmarkEnd w:id="9"/>
      <w:r w:rsidRPr="00E06A69">
        <w:rPr>
          <w:rFonts w:ascii="黑体" w:hAnsi="黑体" w:hint="eastAsia"/>
          <w:b w:val="0"/>
          <w:sz w:val="21"/>
          <w:szCs w:val="21"/>
        </w:rPr>
        <w:tab/>
      </w:r>
    </w:p>
    <w:p w:rsidR="00687CD7" w:rsidRPr="00E06A69" w:rsidRDefault="00687CD7" w:rsidP="00884FE5">
      <w:pPr>
        <w:pStyle w:val="aff7"/>
        <w:rPr>
          <w:rFonts w:ascii="黑体" w:hAnsi="黑体"/>
          <w:b w:val="0"/>
          <w:sz w:val="21"/>
          <w:szCs w:val="21"/>
        </w:rPr>
      </w:pPr>
      <w:bookmarkStart w:id="10" w:name="_Toc477856928"/>
      <w:r w:rsidRPr="00E06A69">
        <w:rPr>
          <w:rFonts w:ascii="黑体" w:hAnsi="黑体" w:hint="eastAsia"/>
          <w:b w:val="0"/>
          <w:sz w:val="21"/>
          <w:szCs w:val="21"/>
        </w:rPr>
        <w:t>4.1 一般要求</w:t>
      </w:r>
      <w:bookmarkEnd w:id="10"/>
      <w:r w:rsidRPr="00E06A69">
        <w:rPr>
          <w:rFonts w:ascii="黑体" w:hAnsi="黑体" w:hint="eastAsia"/>
          <w:b w:val="0"/>
          <w:sz w:val="21"/>
          <w:szCs w:val="21"/>
        </w:rPr>
        <w:tab/>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本标准适用的可访问样本</w:t>
      </w:r>
      <w:proofErr w:type="gramStart"/>
      <w:r w:rsidRPr="00E06A69">
        <w:rPr>
          <w:rFonts w:asciiTheme="minorEastAsia" w:eastAsiaTheme="minorEastAsia" w:hAnsiTheme="minorEastAsia" w:hint="eastAsia"/>
          <w:sz w:val="21"/>
          <w:szCs w:val="21"/>
        </w:rPr>
        <w:t>库应该</w:t>
      </w:r>
      <w:proofErr w:type="gramEnd"/>
      <w:r w:rsidRPr="00E06A69">
        <w:rPr>
          <w:rFonts w:asciiTheme="minorEastAsia" w:eastAsiaTheme="minorEastAsia" w:hAnsiTheme="minorEastAsia" w:hint="eastAsia"/>
          <w:sz w:val="21"/>
          <w:szCs w:val="21"/>
        </w:rPr>
        <w:t>是被积极管理的样本库。这些管理应包括可访问样本</w:t>
      </w:r>
      <w:proofErr w:type="gramStart"/>
      <w:r w:rsidRPr="00E06A69">
        <w:rPr>
          <w:rFonts w:asciiTheme="minorEastAsia" w:eastAsiaTheme="minorEastAsia" w:hAnsiTheme="minorEastAsia" w:hint="eastAsia"/>
          <w:sz w:val="21"/>
          <w:szCs w:val="21"/>
        </w:rPr>
        <w:t>库提供</w:t>
      </w:r>
      <w:proofErr w:type="gramEnd"/>
      <w:r w:rsidRPr="00E06A69">
        <w:rPr>
          <w:rFonts w:asciiTheme="minorEastAsia" w:eastAsiaTheme="minorEastAsia" w:hAnsiTheme="minorEastAsia" w:hint="eastAsia"/>
          <w:sz w:val="21"/>
          <w:szCs w:val="21"/>
        </w:rPr>
        <w:t>者和样本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之间长期持续的相互沟通。</w:t>
      </w:r>
    </w:p>
    <w:p w:rsidR="00107520" w:rsidRPr="00E06A69" w:rsidRDefault="00107520" w:rsidP="00BB6484">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18</w:t>
      </w:r>
      <w:r w:rsidRPr="00E06A69">
        <w:rPr>
          <w:rFonts w:asciiTheme="minorEastAsia" w:eastAsiaTheme="minorEastAsia" w:hAnsiTheme="minorEastAsia" w:hint="eastAsia"/>
          <w:sz w:val="18"/>
          <w:szCs w:val="18"/>
        </w:rPr>
        <w:t>：因此，可访问样本库有别于简单的抽样框、简单的数据库和受访者的地址及姓名清单（包括以前调查或其它调查中的受访者）。</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在招募阶段，可访问样本</w:t>
      </w:r>
      <w:proofErr w:type="gramStart"/>
      <w:r w:rsidRPr="00E06A69">
        <w:rPr>
          <w:rFonts w:asciiTheme="minorEastAsia" w:eastAsiaTheme="minorEastAsia" w:hAnsiTheme="minorEastAsia" w:hint="eastAsia"/>
          <w:sz w:val="21"/>
          <w:szCs w:val="21"/>
        </w:rPr>
        <w:t>库提供</w:t>
      </w:r>
      <w:proofErr w:type="gramEnd"/>
      <w:r w:rsidRPr="00E06A69">
        <w:rPr>
          <w:rFonts w:asciiTheme="minorEastAsia" w:eastAsiaTheme="minorEastAsia" w:hAnsiTheme="minorEastAsia" w:hint="eastAsia"/>
          <w:sz w:val="21"/>
          <w:szCs w:val="21"/>
        </w:rPr>
        <w:t>者应该获得样本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同意参与调查项目的</w:t>
      </w:r>
      <w:r w:rsidR="00A36982" w:rsidRPr="00E06A69">
        <w:rPr>
          <w:rFonts w:asciiTheme="minorEastAsia" w:eastAsiaTheme="minorEastAsia" w:hAnsiTheme="minorEastAsia" w:hint="eastAsia"/>
          <w:sz w:val="21"/>
          <w:szCs w:val="21"/>
        </w:rPr>
        <w:t>承诺</w:t>
      </w:r>
      <w:r w:rsidRPr="00E06A69">
        <w:rPr>
          <w:rFonts w:asciiTheme="minorEastAsia" w:eastAsiaTheme="minorEastAsia" w:hAnsiTheme="minorEastAsia" w:hint="eastAsia"/>
          <w:sz w:val="21"/>
          <w:szCs w:val="21"/>
        </w:rPr>
        <w:t>。</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w:t>
      </w:r>
      <w:proofErr w:type="gramStart"/>
      <w:r w:rsidRPr="00E06A69">
        <w:rPr>
          <w:rFonts w:asciiTheme="minorEastAsia" w:eastAsiaTheme="minorEastAsia" w:hAnsiTheme="minorEastAsia" w:hint="eastAsia"/>
          <w:sz w:val="21"/>
          <w:szCs w:val="21"/>
        </w:rPr>
        <w:t>库应该</w:t>
      </w:r>
      <w:proofErr w:type="gramEnd"/>
      <w:r w:rsidRPr="00E06A69">
        <w:rPr>
          <w:rFonts w:asciiTheme="minorEastAsia" w:eastAsiaTheme="minorEastAsia" w:hAnsiTheme="minorEastAsia" w:hint="eastAsia"/>
          <w:sz w:val="21"/>
          <w:szCs w:val="21"/>
        </w:rPr>
        <w:t>包含有样本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的个人</w:t>
      </w:r>
      <w:r w:rsidR="00833C04" w:rsidRPr="00E06A69">
        <w:rPr>
          <w:rFonts w:asciiTheme="minorEastAsia" w:eastAsiaTheme="minorEastAsia" w:hAnsiTheme="minorEastAsia" w:hint="eastAsia"/>
          <w:sz w:val="21"/>
          <w:szCs w:val="21"/>
        </w:rPr>
        <w:t>背景</w:t>
      </w:r>
      <w:r w:rsidRPr="00E06A69">
        <w:rPr>
          <w:rFonts w:asciiTheme="minorEastAsia" w:eastAsiaTheme="minorEastAsia" w:hAnsiTheme="minorEastAsia" w:hint="eastAsia"/>
          <w:sz w:val="21"/>
          <w:szCs w:val="21"/>
        </w:rPr>
        <w:t>资料（见</w:t>
      </w:r>
      <w:r w:rsidRPr="00E06A69">
        <w:rPr>
          <w:rFonts w:asciiTheme="minorEastAsia" w:eastAsiaTheme="minorEastAsia" w:hAnsiTheme="minorEastAsia"/>
          <w:sz w:val="21"/>
          <w:szCs w:val="21"/>
        </w:rPr>
        <w:t>4.3</w:t>
      </w:r>
      <w:r w:rsidRPr="00E06A69">
        <w:rPr>
          <w:rFonts w:asciiTheme="minorEastAsia" w:eastAsiaTheme="minorEastAsia" w:hAnsiTheme="minorEastAsia" w:hint="eastAsia"/>
          <w:sz w:val="21"/>
          <w:szCs w:val="21"/>
        </w:rPr>
        <w:t>）。</w:t>
      </w:r>
    </w:p>
    <w:p w:rsidR="00107520" w:rsidRPr="00E06A69" w:rsidRDefault="00107520" w:rsidP="00BB6484">
      <w:pPr>
        <w:ind w:leftChars="213" w:left="426"/>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19</w:t>
      </w:r>
      <w:r w:rsidRPr="00E06A69">
        <w:rPr>
          <w:rFonts w:asciiTheme="minorEastAsia" w:eastAsiaTheme="minorEastAsia" w:hAnsiTheme="minorEastAsia" w:hint="eastAsia"/>
          <w:sz w:val="18"/>
          <w:szCs w:val="18"/>
        </w:rPr>
        <w:t>：此标准涵盖的可访问样本库是持续进行的，可用于一定范围的调查或其他研究目的（如定性研究）。它们不同于有特殊用途的</w:t>
      </w:r>
      <w:r w:rsidR="00A37472" w:rsidRPr="00E06A69">
        <w:rPr>
          <w:rFonts w:asciiTheme="minorEastAsia" w:eastAsiaTheme="minorEastAsia" w:hAnsiTheme="minorEastAsia" w:hint="eastAsia"/>
          <w:sz w:val="18"/>
          <w:szCs w:val="18"/>
        </w:rPr>
        <w:t>固定样本组</w:t>
      </w:r>
      <w:r w:rsidRPr="00E06A69">
        <w:rPr>
          <w:rFonts w:asciiTheme="minorEastAsia" w:eastAsiaTheme="minorEastAsia" w:hAnsiTheme="minorEastAsia" w:hint="eastAsia"/>
          <w:sz w:val="18"/>
          <w:szCs w:val="18"/>
        </w:rPr>
        <w:t>，如用于受众测量的</w:t>
      </w:r>
      <w:r w:rsidR="00A37472" w:rsidRPr="00E06A69">
        <w:rPr>
          <w:rFonts w:asciiTheme="minorEastAsia" w:eastAsiaTheme="minorEastAsia" w:hAnsiTheme="minorEastAsia" w:hint="eastAsia"/>
          <w:sz w:val="18"/>
          <w:szCs w:val="18"/>
        </w:rPr>
        <w:t>固定样本组</w:t>
      </w:r>
      <w:r w:rsidRPr="00E06A69">
        <w:rPr>
          <w:rFonts w:asciiTheme="minorEastAsia" w:eastAsiaTheme="minorEastAsia" w:hAnsiTheme="minorEastAsia" w:hint="eastAsia"/>
          <w:sz w:val="18"/>
          <w:szCs w:val="18"/>
        </w:rPr>
        <w:t>，该</w:t>
      </w:r>
      <w:r w:rsidR="00A37472" w:rsidRPr="00E06A69">
        <w:rPr>
          <w:rFonts w:asciiTheme="minorEastAsia" w:eastAsiaTheme="minorEastAsia" w:hAnsiTheme="minorEastAsia" w:hint="eastAsia"/>
          <w:sz w:val="18"/>
          <w:szCs w:val="18"/>
        </w:rPr>
        <w:t>固定样本组</w:t>
      </w:r>
      <w:r w:rsidRPr="00E06A69">
        <w:rPr>
          <w:rFonts w:asciiTheme="minorEastAsia" w:eastAsiaTheme="minorEastAsia" w:hAnsiTheme="minorEastAsia" w:hint="eastAsia"/>
          <w:sz w:val="18"/>
          <w:szCs w:val="18"/>
        </w:rPr>
        <w:t>就不适用于此标准。</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活跃的样本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应符合下列</w:t>
      </w:r>
      <w:r w:rsidR="00A36982" w:rsidRPr="00E06A69">
        <w:rPr>
          <w:rFonts w:asciiTheme="minorEastAsia" w:eastAsiaTheme="minorEastAsia" w:hAnsiTheme="minorEastAsia" w:hint="eastAsia"/>
          <w:sz w:val="21"/>
          <w:szCs w:val="21"/>
        </w:rPr>
        <w:t>条件</w:t>
      </w:r>
      <w:r w:rsidRPr="00E06A69">
        <w:rPr>
          <w:rFonts w:asciiTheme="minorEastAsia" w:eastAsiaTheme="minorEastAsia" w:hAnsiTheme="minorEastAsia" w:hint="eastAsia"/>
          <w:sz w:val="21"/>
          <w:szCs w:val="21"/>
        </w:rPr>
        <w:t>：</w:t>
      </w:r>
    </w:p>
    <w:p w:rsidR="00107520" w:rsidRPr="00E06A69" w:rsidRDefault="00107520" w:rsidP="00214E20">
      <w:pPr>
        <w:pStyle w:val="aff8"/>
        <w:numPr>
          <w:ilvl w:val="0"/>
          <w:numId w:val="1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他们是从有文件记录的资料中招募的；</w:t>
      </w:r>
    </w:p>
    <w:p w:rsidR="00107520" w:rsidRPr="00E06A69" w:rsidRDefault="00107520" w:rsidP="00214E20">
      <w:pPr>
        <w:pStyle w:val="aff8"/>
        <w:numPr>
          <w:ilvl w:val="0"/>
          <w:numId w:val="1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他们提供了用于初始身份确认的适当信息；</w:t>
      </w:r>
    </w:p>
    <w:p w:rsidR="00107520" w:rsidRPr="00E06A69" w:rsidRDefault="00107520" w:rsidP="00214E20">
      <w:pPr>
        <w:pStyle w:val="aff8"/>
        <w:numPr>
          <w:ilvl w:val="0"/>
          <w:numId w:val="1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他们在被招募时提供了</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w:t>
      </w:r>
    </w:p>
    <w:p w:rsidR="00107520" w:rsidRPr="00E06A69" w:rsidRDefault="00107520" w:rsidP="00214E20">
      <w:pPr>
        <w:pStyle w:val="aff8"/>
        <w:numPr>
          <w:ilvl w:val="0"/>
          <w:numId w:val="1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他们已根据样本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的条款和条件明确表示同意参与</w:t>
      </w:r>
      <w:r w:rsidR="00F759AF" w:rsidRPr="00E06A69">
        <w:rPr>
          <w:rFonts w:asciiTheme="minorEastAsia" w:eastAsiaTheme="minorEastAsia" w:hAnsiTheme="minorEastAsia" w:hint="eastAsia"/>
          <w:sz w:val="21"/>
          <w:szCs w:val="21"/>
        </w:rPr>
        <w:t>调查</w:t>
      </w:r>
      <w:r w:rsidRPr="00E06A69">
        <w:rPr>
          <w:rFonts w:asciiTheme="minorEastAsia" w:eastAsiaTheme="minorEastAsia" w:hAnsiTheme="minorEastAsia" w:hint="eastAsia"/>
          <w:sz w:val="21"/>
          <w:szCs w:val="21"/>
        </w:rPr>
        <w:t>项目。</w:t>
      </w:r>
    </w:p>
    <w:p w:rsidR="00107520" w:rsidRPr="00E06A69" w:rsidRDefault="0010752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要保持</w:t>
      </w:r>
      <w:r w:rsidR="00A36982" w:rsidRPr="00E06A69">
        <w:rPr>
          <w:rFonts w:asciiTheme="minorEastAsia" w:eastAsiaTheme="minorEastAsia" w:hAnsiTheme="minorEastAsia" w:hint="eastAsia"/>
          <w:sz w:val="21"/>
          <w:szCs w:val="21"/>
        </w:rPr>
        <w:t>成</w:t>
      </w:r>
      <w:r w:rsidRPr="00E06A69">
        <w:rPr>
          <w:rFonts w:asciiTheme="minorEastAsia" w:eastAsiaTheme="minorEastAsia" w:hAnsiTheme="minorEastAsia" w:hint="eastAsia"/>
          <w:sz w:val="21"/>
          <w:szCs w:val="21"/>
        </w:rPr>
        <w:t>为活跃样本库成员，至少应满足以下</w:t>
      </w:r>
      <w:r w:rsidR="00A36982" w:rsidRPr="00E06A69">
        <w:rPr>
          <w:rFonts w:asciiTheme="minorEastAsia" w:eastAsiaTheme="minorEastAsia" w:hAnsiTheme="minorEastAsia" w:hint="eastAsia"/>
          <w:sz w:val="21"/>
          <w:szCs w:val="21"/>
        </w:rPr>
        <w:t>条件</w:t>
      </w:r>
      <w:r w:rsidRPr="00E06A69">
        <w:rPr>
          <w:rFonts w:asciiTheme="minorEastAsia" w:eastAsiaTheme="minorEastAsia" w:hAnsiTheme="minorEastAsia" w:hint="eastAsia"/>
          <w:sz w:val="21"/>
          <w:szCs w:val="21"/>
        </w:rPr>
        <w:t>之一：</w:t>
      </w:r>
    </w:p>
    <w:p w:rsidR="00107520" w:rsidRPr="00E06A69" w:rsidRDefault="00107520" w:rsidP="0047419E">
      <w:pPr>
        <w:pStyle w:val="aff8"/>
        <w:numPr>
          <w:ilvl w:val="0"/>
          <w:numId w:val="22"/>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在最近12个月中至少</w:t>
      </w:r>
      <w:r w:rsidR="00D5255E" w:rsidRPr="00E06A69">
        <w:rPr>
          <w:rFonts w:asciiTheme="minorEastAsia" w:eastAsiaTheme="minorEastAsia" w:hAnsiTheme="minorEastAsia" w:hint="eastAsia"/>
          <w:sz w:val="21"/>
          <w:szCs w:val="21"/>
        </w:rPr>
        <w:t>参加</w:t>
      </w:r>
      <w:r w:rsidRPr="00E06A69">
        <w:rPr>
          <w:rFonts w:asciiTheme="minorEastAsia" w:eastAsiaTheme="minorEastAsia" w:hAnsiTheme="minorEastAsia" w:hint="eastAsia"/>
          <w:sz w:val="21"/>
          <w:szCs w:val="21"/>
        </w:rPr>
        <w:t>了一次调查</w:t>
      </w:r>
      <w:r w:rsidR="00A36982" w:rsidRPr="00E06A69">
        <w:rPr>
          <w:rFonts w:asciiTheme="minorEastAsia" w:eastAsiaTheme="minorEastAsia" w:hAnsiTheme="minorEastAsia" w:hint="eastAsia"/>
          <w:sz w:val="21"/>
          <w:szCs w:val="21"/>
        </w:rPr>
        <w:t>或活动</w:t>
      </w:r>
      <w:r w:rsidR="004A7C4C" w:rsidRPr="00E06A69">
        <w:rPr>
          <w:rFonts w:asciiTheme="minorEastAsia" w:eastAsiaTheme="minorEastAsia" w:hAnsiTheme="minorEastAsia" w:hint="eastAsia"/>
          <w:sz w:val="21"/>
          <w:szCs w:val="21"/>
        </w:rPr>
        <w:t>；</w:t>
      </w:r>
    </w:p>
    <w:p w:rsidR="00107520" w:rsidRPr="00E06A69" w:rsidRDefault="00107520" w:rsidP="0047419E">
      <w:pPr>
        <w:pStyle w:val="aff8"/>
        <w:numPr>
          <w:ilvl w:val="0"/>
          <w:numId w:val="22"/>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在最近12个月中更新了个人</w:t>
      </w:r>
      <w:r w:rsidR="00833C04" w:rsidRPr="00E06A69">
        <w:rPr>
          <w:rFonts w:asciiTheme="minorEastAsia" w:eastAsiaTheme="minorEastAsia" w:hAnsiTheme="minorEastAsia" w:hint="eastAsia"/>
          <w:sz w:val="21"/>
          <w:szCs w:val="21"/>
        </w:rPr>
        <w:t>背景</w:t>
      </w:r>
      <w:r w:rsidRPr="00E06A69">
        <w:rPr>
          <w:rFonts w:asciiTheme="minorEastAsia" w:eastAsiaTheme="minorEastAsia" w:hAnsiTheme="minorEastAsia" w:hint="eastAsia"/>
          <w:sz w:val="21"/>
          <w:szCs w:val="21"/>
        </w:rPr>
        <w:t>资料。</w:t>
      </w:r>
    </w:p>
    <w:p w:rsidR="00687CD7" w:rsidRPr="00E06A69" w:rsidRDefault="00687CD7" w:rsidP="00B63A6D">
      <w:pPr>
        <w:pStyle w:val="aff7"/>
        <w:rPr>
          <w:rFonts w:ascii="黑体" w:hAnsi="黑体"/>
          <w:b w:val="0"/>
          <w:sz w:val="21"/>
          <w:szCs w:val="21"/>
        </w:rPr>
      </w:pPr>
      <w:bookmarkStart w:id="11" w:name="_Toc477856929"/>
      <w:r w:rsidRPr="00E06A69">
        <w:rPr>
          <w:rFonts w:ascii="黑体" w:hAnsi="黑体" w:hint="eastAsia"/>
          <w:b w:val="0"/>
          <w:sz w:val="21"/>
          <w:szCs w:val="21"/>
        </w:rPr>
        <w:t>4.2 组织与责任</w:t>
      </w:r>
      <w:bookmarkEnd w:id="11"/>
      <w:r w:rsidRPr="00E06A69">
        <w:rPr>
          <w:rFonts w:ascii="黑体" w:hAnsi="黑体" w:hint="eastAsia"/>
          <w:b w:val="0"/>
          <w:sz w:val="21"/>
          <w:szCs w:val="21"/>
        </w:rPr>
        <w:tab/>
      </w:r>
    </w:p>
    <w:p w:rsidR="00687CD7" w:rsidRPr="00E06A69" w:rsidRDefault="00C74D9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w:t>
      </w:r>
      <w:r w:rsidR="00F34952" w:rsidRPr="00E06A69">
        <w:rPr>
          <w:rFonts w:asciiTheme="minorEastAsia" w:eastAsiaTheme="minorEastAsia" w:hAnsiTheme="minorEastAsia" w:hint="eastAsia"/>
          <w:sz w:val="21"/>
          <w:szCs w:val="21"/>
        </w:rPr>
        <w:t>样本</w:t>
      </w:r>
      <w:proofErr w:type="gramStart"/>
      <w:r w:rsidR="00F34952" w:rsidRPr="00E06A69">
        <w:rPr>
          <w:rFonts w:asciiTheme="minorEastAsia" w:eastAsiaTheme="minorEastAsia" w:hAnsiTheme="minorEastAsia" w:hint="eastAsia"/>
          <w:sz w:val="21"/>
          <w:szCs w:val="21"/>
        </w:rPr>
        <w:t>库</w:t>
      </w:r>
      <w:r w:rsidR="00687CD7" w:rsidRPr="00E06A69">
        <w:rPr>
          <w:rFonts w:asciiTheme="minorEastAsia" w:eastAsiaTheme="minorEastAsia" w:hAnsiTheme="minorEastAsia" w:hint="eastAsia"/>
          <w:sz w:val="21"/>
          <w:szCs w:val="21"/>
        </w:rPr>
        <w:t>提供</w:t>
      </w:r>
      <w:proofErr w:type="gramEnd"/>
      <w:r w:rsidR="005A6348" w:rsidRPr="00E06A69">
        <w:rPr>
          <w:rFonts w:asciiTheme="minorEastAsia" w:eastAsiaTheme="minorEastAsia" w:hAnsiTheme="minorEastAsia" w:hint="eastAsia"/>
          <w:sz w:val="21"/>
          <w:szCs w:val="21"/>
        </w:rPr>
        <w:t>者</w:t>
      </w:r>
      <w:r w:rsidR="00687CD7" w:rsidRPr="00E06A69">
        <w:rPr>
          <w:rFonts w:asciiTheme="minorEastAsia" w:eastAsiaTheme="minorEastAsia" w:hAnsiTheme="minorEastAsia" w:hint="eastAsia"/>
          <w:sz w:val="21"/>
          <w:szCs w:val="21"/>
        </w:rPr>
        <w:t>应采用</w:t>
      </w:r>
      <w:r w:rsidR="005B74BA" w:rsidRPr="00E06A69">
        <w:rPr>
          <w:rFonts w:asciiTheme="minorEastAsia" w:eastAsiaTheme="minorEastAsia" w:hAnsiTheme="minorEastAsia" w:hint="eastAsia"/>
          <w:sz w:val="21"/>
          <w:szCs w:val="21"/>
        </w:rPr>
        <w:t>质量管理体系，此体系需</w:t>
      </w:r>
      <w:r w:rsidR="00687CD7" w:rsidRPr="00E06A69">
        <w:rPr>
          <w:rFonts w:asciiTheme="minorEastAsia" w:eastAsiaTheme="minorEastAsia" w:hAnsiTheme="minorEastAsia" w:hint="eastAsia"/>
          <w:sz w:val="21"/>
          <w:szCs w:val="21"/>
        </w:rPr>
        <w:t>涵盖此标准所有要求，并有符合</w:t>
      </w:r>
      <w:r w:rsidR="00372964" w:rsidRPr="00E06A69">
        <w:rPr>
          <w:rFonts w:asciiTheme="minorEastAsia" w:eastAsiaTheme="minorEastAsia" w:hAnsiTheme="minorEastAsia" w:hint="eastAsia"/>
          <w:sz w:val="21"/>
          <w:szCs w:val="21"/>
        </w:rPr>
        <w:lastRenderedPageBreak/>
        <w:t>GB/T26316-2010</w:t>
      </w:r>
      <w:r w:rsidR="00687CD7" w:rsidRPr="00E06A69">
        <w:rPr>
          <w:rFonts w:asciiTheme="minorEastAsia" w:eastAsiaTheme="minorEastAsia" w:hAnsiTheme="minorEastAsia" w:hint="eastAsia"/>
          <w:sz w:val="21"/>
          <w:szCs w:val="21"/>
        </w:rPr>
        <w:t>中</w:t>
      </w:r>
      <w:r w:rsidR="006D5970" w:rsidRPr="00E06A69">
        <w:rPr>
          <w:rFonts w:asciiTheme="minorEastAsia" w:eastAsiaTheme="minorEastAsia" w:hAnsiTheme="minorEastAsia" w:hint="eastAsia"/>
          <w:sz w:val="21"/>
          <w:szCs w:val="21"/>
        </w:rPr>
        <w:t>4</w:t>
      </w:r>
      <w:r w:rsidR="00687CD7" w:rsidRPr="00E06A69">
        <w:rPr>
          <w:rFonts w:asciiTheme="minorEastAsia" w:eastAsiaTheme="minorEastAsia" w:hAnsiTheme="minorEastAsia" w:hint="eastAsia"/>
          <w:sz w:val="21"/>
          <w:szCs w:val="21"/>
        </w:rPr>
        <w:t>.1所要求的文件</w:t>
      </w:r>
      <w:r w:rsidR="005B74BA" w:rsidRPr="00E06A69">
        <w:rPr>
          <w:rFonts w:asciiTheme="minorEastAsia" w:eastAsiaTheme="minorEastAsia" w:hAnsiTheme="minorEastAsia" w:hint="eastAsia"/>
          <w:sz w:val="21"/>
          <w:szCs w:val="21"/>
        </w:rPr>
        <w:t>。</w:t>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应根据</w:t>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w:t>
      </w:r>
      <w:r w:rsidR="006D5970" w:rsidRPr="00E06A69">
        <w:rPr>
          <w:rFonts w:asciiTheme="minorEastAsia" w:eastAsiaTheme="minorEastAsia" w:hAnsiTheme="minorEastAsia" w:hint="eastAsia"/>
          <w:sz w:val="21"/>
          <w:szCs w:val="21"/>
        </w:rPr>
        <w:t>4</w:t>
      </w:r>
      <w:r w:rsidRPr="00E06A69">
        <w:rPr>
          <w:rFonts w:asciiTheme="minorEastAsia" w:eastAsiaTheme="minorEastAsia" w:hAnsiTheme="minorEastAsia" w:hint="eastAsia"/>
          <w:sz w:val="21"/>
          <w:szCs w:val="21"/>
        </w:rPr>
        <w:t>.3的规定，建立并保</w:t>
      </w:r>
      <w:r w:rsidR="00A37472" w:rsidRPr="00E06A69">
        <w:rPr>
          <w:rFonts w:asciiTheme="minorEastAsia" w:eastAsiaTheme="minorEastAsia" w:hAnsiTheme="minorEastAsia" w:hint="eastAsia"/>
          <w:sz w:val="21"/>
          <w:szCs w:val="21"/>
        </w:rPr>
        <w:t>存</w:t>
      </w:r>
      <w:r w:rsidRPr="00E06A69">
        <w:rPr>
          <w:rFonts w:asciiTheme="minorEastAsia" w:eastAsiaTheme="minorEastAsia" w:hAnsiTheme="minorEastAsia" w:hint="eastAsia"/>
          <w:sz w:val="21"/>
          <w:szCs w:val="21"/>
        </w:rPr>
        <w:t>记录和文件</w:t>
      </w:r>
      <w:r w:rsidR="00833C04" w:rsidRPr="00E06A69">
        <w:rPr>
          <w:rFonts w:asciiTheme="minorEastAsia" w:eastAsiaTheme="minorEastAsia" w:hAnsiTheme="minorEastAsia" w:hint="eastAsia"/>
          <w:sz w:val="21"/>
          <w:szCs w:val="21"/>
        </w:rPr>
        <w:t>，使之成为可</w:t>
      </w:r>
      <w:r w:rsidRPr="00E06A69">
        <w:rPr>
          <w:rFonts w:asciiTheme="minorEastAsia" w:eastAsiaTheme="minorEastAsia" w:hAnsiTheme="minorEastAsia" w:hint="eastAsia"/>
          <w:sz w:val="21"/>
          <w:szCs w:val="21"/>
        </w:rPr>
        <w:t>追溯的证据。</w:t>
      </w:r>
    </w:p>
    <w:p w:rsidR="00A36982" w:rsidRPr="00E06A69" w:rsidRDefault="00A36982"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应根据</w:t>
      </w:r>
      <w:r w:rsidR="006D5970" w:rsidRPr="00E06A69">
        <w:rPr>
          <w:rFonts w:asciiTheme="minorEastAsia" w:eastAsiaTheme="minorEastAsia" w:hAnsiTheme="minorEastAsia" w:hint="eastAsia"/>
          <w:sz w:val="21"/>
          <w:szCs w:val="21"/>
        </w:rPr>
        <w:t>GB/T 26316-2010</w:t>
      </w:r>
      <w:r w:rsidRPr="00E06A69">
        <w:rPr>
          <w:rFonts w:asciiTheme="minorEastAsia" w:eastAsiaTheme="minorEastAsia" w:hAnsiTheme="minorEastAsia" w:hint="eastAsia"/>
          <w:sz w:val="21"/>
          <w:szCs w:val="21"/>
        </w:rPr>
        <w:t>中</w:t>
      </w:r>
      <w:r w:rsidR="006D5970" w:rsidRPr="00E06A69">
        <w:rPr>
          <w:rFonts w:asciiTheme="minorEastAsia" w:eastAsiaTheme="minorEastAsia" w:hAnsiTheme="minorEastAsia" w:hint="eastAsia"/>
          <w:sz w:val="21"/>
          <w:szCs w:val="21"/>
        </w:rPr>
        <w:t>4</w:t>
      </w:r>
      <w:r w:rsidRPr="00E06A69">
        <w:rPr>
          <w:rFonts w:asciiTheme="minorEastAsia" w:eastAsiaTheme="minorEastAsia" w:hAnsiTheme="minorEastAsia" w:hint="eastAsia"/>
          <w:sz w:val="21"/>
          <w:szCs w:val="21"/>
        </w:rPr>
        <w:t>.4</w:t>
      </w:r>
      <w:r w:rsidR="001C6485" w:rsidRPr="00E06A69">
        <w:rPr>
          <w:rFonts w:asciiTheme="minorEastAsia" w:eastAsiaTheme="minorEastAsia" w:hAnsiTheme="minorEastAsia" w:hint="eastAsia"/>
          <w:sz w:val="21"/>
          <w:szCs w:val="21"/>
        </w:rPr>
        <w:t>的规定，</w:t>
      </w:r>
      <w:r w:rsidR="00CE6DFF" w:rsidRPr="00E06A69">
        <w:rPr>
          <w:rFonts w:asciiTheme="minorEastAsia" w:eastAsiaTheme="minorEastAsia" w:hAnsiTheme="minorEastAsia" w:hint="eastAsia"/>
          <w:sz w:val="21"/>
          <w:szCs w:val="21"/>
        </w:rPr>
        <w:t>制定</w:t>
      </w:r>
      <w:r w:rsidR="00CE6DFF" w:rsidRPr="00E06A69">
        <w:rPr>
          <w:rFonts w:asciiTheme="minorEastAsia" w:eastAsiaTheme="minorEastAsia" w:hAnsiTheme="minorEastAsia"/>
          <w:sz w:val="21"/>
          <w:szCs w:val="21"/>
        </w:rPr>
        <w:t>适当的程序，以确保</w:t>
      </w:r>
      <w:r w:rsidR="00CE6DFF" w:rsidRPr="00E06A69">
        <w:rPr>
          <w:rFonts w:asciiTheme="minorEastAsia" w:eastAsiaTheme="minorEastAsia" w:hAnsiTheme="minorEastAsia" w:hint="eastAsia"/>
          <w:sz w:val="21"/>
          <w:szCs w:val="21"/>
        </w:rPr>
        <w:t>可访问样本库的</w:t>
      </w:r>
      <w:r w:rsidR="00CE6DFF" w:rsidRPr="00E06A69">
        <w:rPr>
          <w:rFonts w:asciiTheme="minorEastAsia" w:eastAsiaTheme="minorEastAsia" w:hAnsiTheme="minorEastAsia"/>
          <w:sz w:val="21"/>
          <w:szCs w:val="21"/>
        </w:rPr>
        <w:t>相关</w:t>
      </w:r>
      <w:r w:rsidR="00CE6DFF" w:rsidRPr="00E06A69">
        <w:rPr>
          <w:rFonts w:asciiTheme="minorEastAsia" w:eastAsiaTheme="minorEastAsia" w:hAnsiTheme="minorEastAsia" w:hint="eastAsia"/>
          <w:sz w:val="21"/>
          <w:szCs w:val="21"/>
        </w:rPr>
        <w:t>工作</w:t>
      </w:r>
      <w:r w:rsidR="00CE6DFF" w:rsidRPr="00E06A69">
        <w:rPr>
          <w:rFonts w:asciiTheme="minorEastAsia" w:eastAsiaTheme="minorEastAsia" w:hAnsiTheme="minorEastAsia"/>
          <w:sz w:val="21"/>
          <w:szCs w:val="21"/>
        </w:rPr>
        <w:t>人员具备相应的能力和经验，或</w:t>
      </w:r>
      <w:r w:rsidR="00CE6DFF" w:rsidRPr="00E06A69">
        <w:rPr>
          <w:rFonts w:asciiTheme="minorEastAsia" w:eastAsiaTheme="minorEastAsia" w:hAnsiTheme="minorEastAsia" w:hint="eastAsia"/>
          <w:sz w:val="21"/>
          <w:szCs w:val="21"/>
        </w:rPr>
        <w:t>者</w:t>
      </w:r>
      <w:r w:rsidR="00CE6DFF" w:rsidRPr="00E06A69">
        <w:rPr>
          <w:rFonts w:asciiTheme="minorEastAsia" w:eastAsiaTheme="minorEastAsia" w:hAnsiTheme="minorEastAsia"/>
          <w:sz w:val="21"/>
          <w:szCs w:val="21"/>
        </w:rPr>
        <w:t>通过</w:t>
      </w:r>
      <w:r w:rsidR="00CE6DFF" w:rsidRPr="00E06A69">
        <w:rPr>
          <w:rFonts w:asciiTheme="minorEastAsia" w:eastAsiaTheme="minorEastAsia" w:hAnsiTheme="minorEastAsia" w:hint="eastAsia"/>
          <w:sz w:val="21"/>
          <w:szCs w:val="21"/>
        </w:rPr>
        <w:t>接受</w:t>
      </w:r>
      <w:r w:rsidR="00CE6DFF" w:rsidRPr="00E06A69">
        <w:rPr>
          <w:rFonts w:asciiTheme="minorEastAsia" w:eastAsiaTheme="minorEastAsia" w:hAnsiTheme="minorEastAsia"/>
          <w:sz w:val="21"/>
          <w:szCs w:val="21"/>
        </w:rPr>
        <w:t>适当的培训后能胜任</w:t>
      </w:r>
      <w:r w:rsidR="00CE6DFF" w:rsidRPr="00E06A69">
        <w:rPr>
          <w:rFonts w:asciiTheme="minorEastAsia" w:eastAsiaTheme="minorEastAsia" w:hAnsiTheme="minorEastAsia" w:hint="eastAsia"/>
          <w:sz w:val="21"/>
          <w:szCs w:val="21"/>
        </w:rPr>
        <w:t>其</w:t>
      </w:r>
      <w:r w:rsidR="00CE6DFF" w:rsidRPr="00E06A69">
        <w:rPr>
          <w:rFonts w:asciiTheme="minorEastAsia" w:eastAsiaTheme="minorEastAsia" w:hAnsiTheme="minorEastAsia"/>
          <w:sz w:val="21"/>
          <w:szCs w:val="21"/>
        </w:rPr>
        <w:t>所承担的任务。</w:t>
      </w:r>
      <w:r w:rsidR="00CE6DFF" w:rsidRPr="00E06A69">
        <w:rPr>
          <w:rFonts w:asciiTheme="minorEastAsia" w:eastAsiaTheme="minorEastAsia" w:hAnsiTheme="minorEastAsia" w:hint="eastAsia"/>
          <w:sz w:val="21"/>
          <w:szCs w:val="21"/>
        </w:rPr>
        <w:t>培训的</w:t>
      </w:r>
      <w:r w:rsidR="00CE6DFF" w:rsidRPr="00E06A69">
        <w:rPr>
          <w:rFonts w:asciiTheme="minorEastAsia" w:eastAsiaTheme="minorEastAsia" w:hAnsiTheme="minorEastAsia"/>
          <w:sz w:val="21"/>
          <w:szCs w:val="21"/>
        </w:rPr>
        <w:t>记录应保存</w:t>
      </w:r>
      <w:r w:rsidRPr="00E06A69">
        <w:rPr>
          <w:rFonts w:asciiTheme="minorEastAsia" w:eastAsiaTheme="minorEastAsia" w:hAnsiTheme="minorEastAsia" w:hint="eastAsia"/>
          <w:sz w:val="21"/>
          <w:szCs w:val="21"/>
        </w:rPr>
        <w:t>。</w:t>
      </w:r>
    </w:p>
    <w:p w:rsidR="00A36982" w:rsidRPr="00E06A69" w:rsidRDefault="006D5970"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w:t>
      </w:r>
      <w:r w:rsidR="004A7C4C" w:rsidRPr="00E06A69">
        <w:rPr>
          <w:rFonts w:asciiTheme="minorEastAsia" w:eastAsiaTheme="minorEastAsia" w:hAnsiTheme="minorEastAsia" w:hint="eastAsia"/>
          <w:sz w:val="21"/>
          <w:szCs w:val="21"/>
        </w:rPr>
        <w:t>本</w:t>
      </w:r>
      <w:proofErr w:type="gramStart"/>
      <w:r w:rsidR="004A7C4C" w:rsidRPr="00E06A69">
        <w:rPr>
          <w:rFonts w:asciiTheme="minorEastAsia" w:eastAsiaTheme="minorEastAsia" w:hAnsiTheme="minorEastAsia" w:hint="eastAsia"/>
          <w:sz w:val="21"/>
          <w:szCs w:val="21"/>
        </w:rPr>
        <w:t>库</w:t>
      </w:r>
      <w:r w:rsidRPr="00E06A69">
        <w:rPr>
          <w:rFonts w:asciiTheme="minorEastAsia" w:eastAsiaTheme="minorEastAsia" w:hAnsiTheme="minorEastAsia" w:hint="eastAsia"/>
          <w:sz w:val="21"/>
          <w:szCs w:val="21"/>
        </w:rPr>
        <w:t>提供</w:t>
      </w:r>
      <w:proofErr w:type="gramEnd"/>
      <w:r w:rsidRPr="00E06A69">
        <w:rPr>
          <w:rFonts w:asciiTheme="minorEastAsia" w:eastAsiaTheme="minorEastAsia" w:hAnsiTheme="minorEastAsia" w:hint="eastAsia"/>
          <w:sz w:val="21"/>
          <w:szCs w:val="21"/>
        </w:rPr>
        <w:t>者应负责确保本标准下的任何分包程序</w:t>
      </w:r>
      <w:r w:rsidR="00A36982" w:rsidRPr="00E06A69">
        <w:rPr>
          <w:rFonts w:asciiTheme="minorEastAsia" w:eastAsiaTheme="minorEastAsia" w:hAnsiTheme="minorEastAsia" w:hint="eastAsia"/>
          <w:sz w:val="21"/>
          <w:szCs w:val="21"/>
        </w:rPr>
        <w:t>按照</w:t>
      </w:r>
      <w:r w:rsidRPr="00E06A69">
        <w:rPr>
          <w:rFonts w:asciiTheme="minorEastAsia" w:eastAsiaTheme="minorEastAsia" w:hAnsiTheme="minorEastAsia" w:hint="eastAsia"/>
          <w:sz w:val="21"/>
          <w:szCs w:val="21"/>
        </w:rPr>
        <w:t>GB/T 26316-2010</w:t>
      </w:r>
      <w:r w:rsidR="00A36982" w:rsidRPr="00E06A69">
        <w:rPr>
          <w:rFonts w:asciiTheme="minorEastAsia" w:eastAsiaTheme="minorEastAsia" w:hAnsiTheme="minorEastAsia" w:hint="eastAsia"/>
          <w:sz w:val="21"/>
          <w:szCs w:val="21"/>
        </w:rPr>
        <w:t>中</w:t>
      </w:r>
      <w:r w:rsidRPr="00E06A69">
        <w:rPr>
          <w:rFonts w:asciiTheme="minorEastAsia" w:eastAsiaTheme="minorEastAsia" w:hAnsiTheme="minorEastAsia" w:hint="eastAsia"/>
          <w:sz w:val="21"/>
          <w:szCs w:val="21"/>
        </w:rPr>
        <w:t>4</w:t>
      </w:r>
      <w:r w:rsidR="00A36982" w:rsidRPr="00E06A69">
        <w:rPr>
          <w:rFonts w:asciiTheme="minorEastAsia" w:eastAsiaTheme="minorEastAsia" w:hAnsiTheme="minorEastAsia" w:hint="eastAsia"/>
          <w:sz w:val="21"/>
          <w:szCs w:val="21"/>
        </w:rPr>
        <w:t>.5的要求加以控制。</w:t>
      </w:r>
    </w:p>
    <w:p w:rsidR="00687CD7" w:rsidRPr="00E06A69" w:rsidRDefault="00687CD7" w:rsidP="00B63A6D">
      <w:pPr>
        <w:pStyle w:val="aff7"/>
        <w:rPr>
          <w:rFonts w:ascii="黑体" w:hAnsi="黑体"/>
          <w:b w:val="0"/>
          <w:sz w:val="21"/>
          <w:szCs w:val="21"/>
        </w:rPr>
      </w:pPr>
      <w:bookmarkStart w:id="12" w:name="_Toc477856930"/>
      <w:r w:rsidRPr="00E06A69">
        <w:rPr>
          <w:rFonts w:ascii="黑体" w:hAnsi="黑体" w:hint="eastAsia"/>
          <w:b w:val="0"/>
          <w:sz w:val="21"/>
          <w:szCs w:val="21"/>
        </w:rPr>
        <w:t>4.3 新</w:t>
      </w:r>
      <w:r w:rsidR="00C74D95" w:rsidRPr="00E06A69">
        <w:rPr>
          <w:rFonts w:ascii="黑体" w:hAnsi="黑体" w:hint="eastAsia"/>
          <w:b w:val="0"/>
          <w:sz w:val="21"/>
          <w:szCs w:val="21"/>
        </w:rPr>
        <w:t>样本</w:t>
      </w:r>
      <w:proofErr w:type="gramStart"/>
      <w:r w:rsidR="00C74D95" w:rsidRPr="00E06A69">
        <w:rPr>
          <w:rFonts w:ascii="黑体" w:hAnsi="黑体" w:hint="eastAsia"/>
          <w:b w:val="0"/>
          <w:sz w:val="21"/>
          <w:szCs w:val="21"/>
        </w:rPr>
        <w:t>库成员</w:t>
      </w:r>
      <w:proofErr w:type="gramEnd"/>
      <w:r w:rsidRPr="00E06A69">
        <w:rPr>
          <w:rFonts w:ascii="黑体" w:hAnsi="黑体" w:hint="eastAsia"/>
          <w:b w:val="0"/>
          <w:sz w:val="21"/>
          <w:szCs w:val="21"/>
        </w:rPr>
        <w:t>招募</w:t>
      </w:r>
      <w:bookmarkEnd w:id="12"/>
      <w:r w:rsidRPr="00E06A69">
        <w:rPr>
          <w:rFonts w:ascii="黑体" w:hAnsi="黑体" w:hint="eastAsia"/>
          <w:b w:val="0"/>
          <w:sz w:val="21"/>
          <w:szCs w:val="21"/>
        </w:rPr>
        <w:tab/>
      </w:r>
    </w:p>
    <w:p w:rsidR="00687CD7" w:rsidRPr="00E06A69" w:rsidRDefault="00687CD7" w:rsidP="007D564E">
      <w:pPr>
        <w:spacing w:beforeLines="50" w:before="156" w:afterLines="50" w:after="156"/>
        <w:rPr>
          <w:rFonts w:asciiTheme="minorEastAsia" w:eastAsiaTheme="minorEastAsia" w:hAnsiTheme="minorEastAsia"/>
          <w:sz w:val="21"/>
          <w:szCs w:val="21"/>
        </w:rPr>
      </w:pPr>
      <w:r w:rsidRPr="00E06A69">
        <w:rPr>
          <w:rFonts w:ascii="黑体" w:hAnsi="黑体" w:hint="eastAsia"/>
          <w:sz w:val="21"/>
          <w:szCs w:val="21"/>
        </w:rPr>
        <w:t>4.3.1 保密性和透明度</w:t>
      </w:r>
      <w:r w:rsidRPr="00E06A69">
        <w:rPr>
          <w:rFonts w:asciiTheme="minorEastAsia" w:eastAsiaTheme="minorEastAsia" w:hAnsiTheme="minorEastAsia" w:hint="eastAsia"/>
          <w:sz w:val="21"/>
          <w:szCs w:val="21"/>
        </w:rPr>
        <w:tab/>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对于在招募或其他过程中获得的样本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的所有</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，可访问样本</w:t>
      </w:r>
      <w:proofErr w:type="gramStart"/>
      <w:r w:rsidRPr="00E06A69">
        <w:rPr>
          <w:rFonts w:asciiTheme="minorEastAsia" w:eastAsiaTheme="minorEastAsia" w:hAnsiTheme="minorEastAsia" w:hint="eastAsia"/>
          <w:sz w:val="21"/>
          <w:szCs w:val="21"/>
        </w:rPr>
        <w:t>库提供</w:t>
      </w:r>
      <w:proofErr w:type="gramEnd"/>
      <w:r w:rsidRPr="00E06A69">
        <w:rPr>
          <w:rFonts w:asciiTheme="minorEastAsia" w:eastAsiaTheme="minorEastAsia" w:hAnsiTheme="minorEastAsia" w:hint="eastAsia"/>
          <w:sz w:val="21"/>
          <w:szCs w:val="21"/>
        </w:rPr>
        <w:t>者应确保其保密性和安全性。</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w:t>
      </w:r>
      <w:proofErr w:type="gramStart"/>
      <w:r w:rsidRPr="00E06A69">
        <w:rPr>
          <w:rFonts w:asciiTheme="minorEastAsia" w:eastAsiaTheme="minorEastAsia" w:hAnsiTheme="minorEastAsia" w:hint="eastAsia"/>
          <w:sz w:val="21"/>
          <w:szCs w:val="21"/>
        </w:rPr>
        <w:t>库提供</w:t>
      </w:r>
      <w:proofErr w:type="gramEnd"/>
      <w:r w:rsidRPr="00E06A69">
        <w:rPr>
          <w:rFonts w:asciiTheme="minorEastAsia" w:eastAsiaTheme="minorEastAsia" w:hAnsiTheme="minorEastAsia" w:hint="eastAsia"/>
          <w:sz w:val="21"/>
          <w:szCs w:val="21"/>
        </w:rPr>
        <w:t>者不得向任何第三方提供可以</w:t>
      </w:r>
      <w:r w:rsidR="00895A93" w:rsidRPr="00E06A69">
        <w:rPr>
          <w:rFonts w:asciiTheme="minorEastAsia" w:eastAsiaTheme="minorEastAsia" w:hAnsiTheme="minorEastAsia" w:hint="eastAsia"/>
          <w:sz w:val="21"/>
          <w:szCs w:val="21"/>
        </w:rPr>
        <w:t>识别</w:t>
      </w:r>
      <w:r w:rsidRPr="00E06A69">
        <w:rPr>
          <w:rFonts w:asciiTheme="minorEastAsia" w:eastAsiaTheme="minorEastAsia" w:hAnsiTheme="minorEastAsia" w:hint="eastAsia"/>
          <w:sz w:val="21"/>
          <w:szCs w:val="21"/>
        </w:rPr>
        <w:t>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身份的数据</w:t>
      </w:r>
      <w:r w:rsidR="004A7C4C"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除非已经根据相应法律和相关行为准则获得了样本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的明确同意。该保密原则在招募过程中应明确传达给潜在的样本库成员。</w:t>
      </w:r>
    </w:p>
    <w:p w:rsidR="00254CB5" w:rsidRPr="00E06A69" w:rsidRDefault="00F713A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在招募过程中需要明确传达给潜在的样本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的内容包括</w:t>
      </w:r>
      <w:r w:rsidR="007A0A95" w:rsidRPr="00E06A69">
        <w:rPr>
          <w:rFonts w:asciiTheme="minorEastAsia" w:eastAsiaTheme="minorEastAsia" w:hAnsiTheme="minorEastAsia" w:hint="eastAsia"/>
          <w:sz w:val="21"/>
          <w:szCs w:val="21"/>
        </w:rPr>
        <w:t>可访问样本库的一般用途、</w:t>
      </w:r>
      <w:r w:rsidR="00254CB5" w:rsidRPr="00E06A69">
        <w:rPr>
          <w:rFonts w:asciiTheme="minorEastAsia" w:eastAsiaTheme="minorEastAsia" w:hAnsiTheme="minorEastAsia" w:hint="eastAsia"/>
          <w:sz w:val="21"/>
          <w:szCs w:val="21"/>
        </w:rPr>
        <w:t>运</w:t>
      </w:r>
      <w:r w:rsidRPr="00E06A69">
        <w:rPr>
          <w:rFonts w:asciiTheme="minorEastAsia" w:eastAsiaTheme="minorEastAsia" w:hAnsiTheme="minorEastAsia" w:hint="eastAsia"/>
          <w:sz w:val="21"/>
          <w:szCs w:val="21"/>
        </w:rPr>
        <w:t>作模式及</w:t>
      </w:r>
      <w:r w:rsidR="00254CB5" w:rsidRPr="00E06A69">
        <w:rPr>
          <w:rFonts w:asciiTheme="minorEastAsia" w:eastAsiaTheme="minorEastAsia" w:hAnsiTheme="minorEastAsia" w:hint="eastAsia"/>
          <w:sz w:val="21"/>
          <w:szCs w:val="21"/>
        </w:rPr>
        <w:t>在招募阶段或</w:t>
      </w:r>
      <w:r w:rsidRPr="00E06A69">
        <w:rPr>
          <w:rFonts w:asciiTheme="minorEastAsia" w:eastAsiaTheme="minorEastAsia" w:hAnsiTheme="minorEastAsia" w:hint="eastAsia"/>
          <w:sz w:val="21"/>
          <w:szCs w:val="21"/>
        </w:rPr>
        <w:t>通过项目从样本</w:t>
      </w:r>
      <w:proofErr w:type="gramStart"/>
      <w:r w:rsidRPr="00E06A69">
        <w:rPr>
          <w:rFonts w:asciiTheme="minorEastAsia" w:eastAsiaTheme="minorEastAsia" w:hAnsiTheme="minorEastAsia" w:hint="eastAsia"/>
          <w:sz w:val="21"/>
          <w:szCs w:val="21"/>
        </w:rPr>
        <w:t>库成员处</w:t>
      </w:r>
      <w:proofErr w:type="gramEnd"/>
      <w:r w:rsidRPr="00E06A69">
        <w:rPr>
          <w:rFonts w:asciiTheme="minorEastAsia" w:eastAsiaTheme="minorEastAsia" w:hAnsiTheme="minorEastAsia" w:hint="eastAsia"/>
          <w:sz w:val="21"/>
          <w:szCs w:val="21"/>
        </w:rPr>
        <w:t>收集到数据的一般使用性质</w:t>
      </w:r>
      <w:r w:rsidR="00254CB5" w:rsidRPr="00E06A69">
        <w:rPr>
          <w:rFonts w:asciiTheme="minorEastAsia" w:eastAsiaTheme="minorEastAsia" w:hAnsiTheme="minorEastAsia" w:hint="eastAsia"/>
          <w:sz w:val="21"/>
          <w:szCs w:val="21"/>
        </w:rPr>
        <w:t>。</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待收集的样本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个人</w:t>
      </w:r>
      <w:r w:rsidR="00895A93" w:rsidRPr="00E06A69">
        <w:rPr>
          <w:rFonts w:asciiTheme="minorEastAsia" w:eastAsiaTheme="minorEastAsia" w:hAnsiTheme="minorEastAsia" w:hint="eastAsia"/>
          <w:sz w:val="21"/>
          <w:szCs w:val="21"/>
        </w:rPr>
        <w:t>背景</w:t>
      </w:r>
      <w:r w:rsidRPr="00E06A69">
        <w:rPr>
          <w:rFonts w:asciiTheme="minorEastAsia" w:eastAsiaTheme="minorEastAsia" w:hAnsiTheme="minorEastAsia" w:hint="eastAsia"/>
          <w:sz w:val="21"/>
          <w:szCs w:val="21"/>
        </w:rPr>
        <w:t>资料的类型及其保</w:t>
      </w:r>
      <w:r w:rsidR="00895A93" w:rsidRPr="00E06A69">
        <w:rPr>
          <w:rFonts w:asciiTheme="minorEastAsia" w:eastAsiaTheme="minorEastAsia" w:hAnsiTheme="minorEastAsia" w:hint="eastAsia"/>
          <w:sz w:val="21"/>
          <w:szCs w:val="21"/>
        </w:rPr>
        <w:t>存</w:t>
      </w:r>
      <w:r w:rsidRPr="00E06A69">
        <w:rPr>
          <w:rFonts w:asciiTheme="minorEastAsia" w:eastAsiaTheme="minorEastAsia" w:hAnsiTheme="minorEastAsia" w:hint="eastAsia"/>
          <w:sz w:val="21"/>
          <w:szCs w:val="21"/>
        </w:rPr>
        <w:t>时限和存储的安全性都应告知潜在的样本库成员。</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如果在样本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的电脑上使用cookies或类似的网站访问信息记录程序</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应</w:t>
      </w:r>
      <w:r w:rsidR="006D5970" w:rsidRPr="00E06A69">
        <w:rPr>
          <w:rFonts w:asciiTheme="minorEastAsia" w:eastAsiaTheme="minorEastAsia" w:hAnsiTheme="minorEastAsia" w:hint="eastAsia"/>
          <w:sz w:val="21"/>
          <w:szCs w:val="21"/>
        </w:rPr>
        <w:t>至少</w:t>
      </w:r>
      <w:r w:rsidR="006A128C" w:rsidRPr="00E06A69">
        <w:rPr>
          <w:rFonts w:asciiTheme="minorEastAsia" w:eastAsiaTheme="minorEastAsia" w:hAnsiTheme="minorEastAsia" w:hint="eastAsia"/>
          <w:sz w:val="21"/>
          <w:szCs w:val="21"/>
        </w:rPr>
        <w:t>就</w:t>
      </w:r>
      <w:r w:rsidR="006D5970" w:rsidRPr="00E06A69">
        <w:rPr>
          <w:rFonts w:asciiTheme="minorEastAsia" w:eastAsiaTheme="minorEastAsia" w:hAnsiTheme="minorEastAsia" w:hint="eastAsia"/>
          <w:sz w:val="21"/>
          <w:szCs w:val="21"/>
        </w:rPr>
        <w:t>一般性条款与样本</w:t>
      </w:r>
      <w:proofErr w:type="gramStart"/>
      <w:r w:rsidR="006D5970" w:rsidRPr="00E06A69">
        <w:rPr>
          <w:rFonts w:asciiTheme="minorEastAsia" w:eastAsiaTheme="minorEastAsia" w:hAnsiTheme="minorEastAsia" w:hint="eastAsia"/>
          <w:sz w:val="21"/>
          <w:szCs w:val="21"/>
        </w:rPr>
        <w:t>库成员</w:t>
      </w:r>
      <w:proofErr w:type="gramEnd"/>
      <w:r w:rsidR="006D5970" w:rsidRPr="00E06A69">
        <w:rPr>
          <w:rFonts w:asciiTheme="minorEastAsia" w:eastAsiaTheme="minorEastAsia" w:hAnsiTheme="minorEastAsia" w:hint="eastAsia"/>
          <w:sz w:val="21"/>
          <w:szCs w:val="21"/>
        </w:rPr>
        <w:t>进行沟通，</w:t>
      </w:r>
      <w:r w:rsidRPr="00E06A69">
        <w:rPr>
          <w:rFonts w:asciiTheme="minorEastAsia" w:eastAsiaTheme="minorEastAsia" w:hAnsiTheme="minorEastAsia" w:hint="eastAsia"/>
          <w:sz w:val="21"/>
          <w:szCs w:val="21"/>
        </w:rPr>
        <w:t>包括一些被应用的cookies间的不同，例如用于记录访问路径的cookies和用于捕捉样本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个人数据及其行为数据的cookies。在招募阶段</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将有机会拒绝使用cookies</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即使这可能使他们没有资格加入可访问样本库。</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w:t>
      </w:r>
      <w:proofErr w:type="gramStart"/>
      <w:r w:rsidRPr="00E06A69">
        <w:rPr>
          <w:rFonts w:asciiTheme="minorEastAsia" w:eastAsiaTheme="minorEastAsia" w:hAnsiTheme="minorEastAsia" w:hint="eastAsia"/>
          <w:sz w:val="21"/>
          <w:szCs w:val="21"/>
        </w:rPr>
        <w:t>库提供</w:t>
      </w:r>
      <w:proofErr w:type="gramEnd"/>
      <w:r w:rsidRPr="00E06A69">
        <w:rPr>
          <w:rFonts w:asciiTheme="minorEastAsia" w:eastAsiaTheme="minorEastAsia" w:hAnsiTheme="minorEastAsia" w:hint="eastAsia"/>
          <w:sz w:val="21"/>
          <w:szCs w:val="21"/>
        </w:rPr>
        <w:t>者应准备并能提供一份</w:t>
      </w:r>
      <w:r w:rsidR="001C6485" w:rsidRPr="00E06A69">
        <w:rPr>
          <w:rFonts w:asciiTheme="minorEastAsia" w:eastAsiaTheme="minorEastAsia" w:hAnsiTheme="minorEastAsia" w:hint="eastAsia"/>
          <w:sz w:val="21"/>
          <w:szCs w:val="21"/>
        </w:rPr>
        <w:t>备案</w:t>
      </w:r>
      <w:r w:rsidRPr="00E06A69">
        <w:rPr>
          <w:rFonts w:asciiTheme="minorEastAsia" w:eastAsiaTheme="minorEastAsia" w:hAnsiTheme="minorEastAsia" w:hint="eastAsia"/>
          <w:sz w:val="21"/>
          <w:szCs w:val="21"/>
        </w:rPr>
        <w:t>的隐私声明。</w:t>
      </w:r>
    </w:p>
    <w:p w:rsidR="00687CD7" w:rsidRPr="00E06A69" w:rsidRDefault="00BC27BD"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如果</w:t>
      </w:r>
      <w:r w:rsidR="00687CD7" w:rsidRPr="00E06A69">
        <w:rPr>
          <w:rFonts w:asciiTheme="minorEastAsia" w:eastAsiaTheme="minorEastAsia" w:hAnsiTheme="minorEastAsia" w:hint="eastAsia"/>
          <w:sz w:val="21"/>
          <w:szCs w:val="21"/>
        </w:rPr>
        <w:t>将给</w:t>
      </w:r>
      <w:r w:rsidR="00C74D95" w:rsidRPr="00E06A69">
        <w:rPr>
          <w:rFonts w:asciiTheme="minorEastAsia" w:eastAsiaTheme="minorEastAsia" w:hAnsiTheme="minorEastAsia" w:hint="eastAsia"/>
          <w:sz w:val="21"/>
          <w:szCs w:val="21"/>
        </w:rPr>
        <w:t>样本</w:t>
      </w:r>
      <w:proofErr w:type="gramStart"/>
      <w:r w:rsidR="00C74D95" w:rsidRPr="00E06A69">
        <w:rPr>
          <w:rFonts w:asciiTheme="minorEastAsia" w:eastAsiaTheme="minorEastAsia" w:hAnsiTheme="minorEastAsia" w:hint="eastAsia"/>
          <w:sz w:val="21"/>
          <w:szCs w:val="21"/>
        </w:rPr>
        <w:t>库成员</w:t>
      </w:r>
      <w:proofErr w:type="gramEnd"/>
      <w:r w:rsidR="00F75041" w:rsidRPr="00E06A69">
        <w:rPr>
          <w:rFonts w:asciiTheme="minorEastAsia" w:eastAsiaTheme="minorEastAsia" w:hAnsiTheme="minorEastAsia" w:hint="eastAsia"/>
          <w:sz w:val="21"/>
          <w:szCs w:val="21"/>
        </w:rPr>
        <w:t>提供酬谢，酬谢</w:t>
      </w:r>
      <w:r w:rsidR="00687CD7" w:rsidRPr="00E06A69">
        <w:rPr>
          <w:rFonts w:asciiTheme="minorEastAsia" w:eastAsiaTheme="minorEastAsia" w:hAnsiTheme="minorEastAsia" w:hint="eastAsia"/>
          <w:sz w:val="21"/>
          <w:szCs w:val="21"/>
        </w:rPr>
        <w:t>政策声明(见</w:t>
      </w:r>
      <w:smartTag w:uri="urn:schemas-microsoft-com:office:smarttags" w:element="chsdate">
        <w:smartTagPr>
          <w:attr w:name="IsROCDate" w:val="False"/>
          <w:attr w:name="IsLunarDate" w:val="False"/>
          <w:attr w:name="Day" w:val="30"/>
          <w:attr w:name="Month" w:val="12"/>
          <w:attr w:name="Year" w:val="1899"/>
        </w:smartTagPr>
        <w:r w:rsidR="00687CD7" w:rsidRPr="00E06A69">
          <w:rPr>
            <w:rFonts w:asciiTheme="minorEastAsia" w:eastAsiaTheme="minorEastAsia" w:hAnsiTheme="minorEastAsia" w:hint="eastAsia"/>
            <w:sz w:val="21"/>
            <w:szCs w:val="21"/>
          </w:rPr>
          <w:t>4.5.2</w:t>
        </w:r>
      </w:smartTag>
      <w:r w:rsidR="00687CD7" w:rsidRPr="00E06A69">
        <w:rPr>
          <w:rFonts w:asciiTheme="minorEastAsia" w:eastAsiaTheme="minorEastAsia" w:hAnsiTheme="minorEastAsia" w:hint="eastAsia"/>
          <w:sz w:val="21"/>
          <w:szCs w:val="21"/>
        </w:rPr>
        <w:t>)应在招募阶段</w:t>
      </w:r>
      <w:r w:rsidRPr="00E06A69">
        <w:rPr>
          <w:rFonts w:asciiTheme="minorEastAsia" w:eastAsiaTheme="minorEastAsia" w:hAnsiTheme="minorEastAsia" w:hint="eastAsia"/>
          <w:sz w:val="21"/>
          <w:szCs w:val="21"/>
        </w:rPr>
        <w:t>简要</w:t>
      </w:r>
      <w:r w:rsidR="00687CD7" w:rsidRPr="00E06A69">
        <w:rPr>
          <w:rFonts w:asciiTheme="minorEastAsia" w:eastAsiaTheme="minorEastAsia" w:hAnsiTheme="minorEastAsia" w:hint="eastAsia"/>
          <w:sz w:val="21"/>
          <w:szCs w:val="21"/>
        </w:rPr>
        <w:t>告知给潜在的</w:t>
      </w:r>
      <w:r w:rsidR="00C74D95" w:rsidRPr="00E06A69">
        <w:rPr>
          <w:rFonts w:asciiTheme="minorEastAsia" w:eastAsiaTheme="minorEastAsia" w:hAnsiTheme="minorEastAsia" w:hint="eastAsia"/>
          <w:sz w:val="21"/>
          <w:szCs w:val="21"/>
        </w:rPr>
        <w:t>样本库成员</w:t>
      </w:r>
      <w:r w:rsidR="00F75041" w:rsidRPr="00E06A69">
        <w:rPr>
          <w:rFonts w:asciiTheme="minorEastAsia" w:eastAsiaTheme="minorEastAsia" w:hAnsiTheme="minorEastAsia" w:hint="eastAsia"/>
          <w:sz w:val="21"/>
          <w:szCs w:val="21"/>
        </w:rPr>
        <w:t>，完整的酬谢</w:t>
      </w:r>
      <w:r w:rsidR="00687CD7" w:rsidRPr="00E06A69">
        <w:rPr>
          <w:rFonts w:asciiTheme="minorEastAsia" w:eastAsiaTheme="minorEastAsia" w:hAnsiTheme="minorEastAsia" w:hint="eastAsia"/>
          <w:sz w:val="21"/>
          <w:szCs w:val="21"/>
        </w:rPr>
        <w:t>声明应告知活跃</w:t>
      </w:r>
      <w:r w:rsidR="00C74D95" w:rsidRPr="00E06A69">
        <w:rPr>
          <w:rFonts w:asciiTheme="minorEastAsia" w:eastAsiaTheme="minorEastAsia" w:hAnsiTheme="minorEastAsia" w:hint="eastAsia"/>
          <w:sz w:val="21"/>
          <w:szCs w:val="21"/>
        </w:rPr>
        <w:t>样本库成员</w:t>
      </w:r>
      <w:r w:rsidR="00687CD7" w:rsidRPr="00E06A69">
        <w:rPr>
          <w:rFonts w:asciiTheme="minorEastAsia" w:eastAsiaTheme="minorEastAsia" w:hAnsiTheme="minorEastAsia" w:hint="eastAsia"/>
          <w:sz w:val="21"/>
          <w:szCs w:val="21"/>
        </w:rPr>
        <w:t>。</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可访问样本库提供者应该仅吸纳那些在招募阶段就明确同意接受可访问样本库的条件和条款</w:t>
      </w:r>
      <w:r w:rsidR="00ED46C9"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并明确同意今后将参与调查的人员。</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如果要招募儿童作为样本库成员</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在开始和</w:t>
      </w:r>
      <w:r w:rsidR="00BC27BD" w:rsidRPr="00E06A69">
        <w:rPr>
          <w:rFonts w:asciiTheme="minorEastAsia" w:eastAsiaTheme="minorEastAsia" w:hAnsiTheme="minorEastAsia" w:hint="eastAsia"/>
          <w:sz w:val="21"/>
          <w:szCs w:val="21"/>
        </w:rPr>
        <w:t>儿童</w:t>
      </w:r>
      <w:r w:rsidRPr="00E06A69">
        <w:rPr>
          <w:rFonts w:asciiTheme="minorEastAsia" w:eastAsiaTheme="minorEastAsia" w:hAnsiTheme="minorEastAsia" w:hint="eastAsia"/>
          <w:sz w:val="21"/>
          <w:szCs w:val="21"/>
        </w:rPr>
        <w:t>有任何接触之前，可访问样本库提供者应该得到每个</w:t>
      </w:r>
      <w:r w:rsidR="00BC27BD" w:rsidRPr="00E06A69">
        <w:rPr>
          <w:rFonts w:asciiTheme="minorEastAsia" w:eastAsiaTheme="minorEastAsia" w:hAnsiTheme="minorEastAsia" w:hint="eastAsia"/>
          <w:sz w:val="21"/>
          <w:szCs w:val="21"/>
        </w:rPr>
        <w:t>儿童</w:t>
      </w:r>
      <w:r w:rsidRPr="00E06A69">
        <w:rPr>
          <w:rFonts w:asciiTheme="minorEastAsia" w:eastAsiaTheme="minorEastAsia" w:hAnsiTheme="minorEastAsia" w:hint="eastAsia"/>
          <w:sz w:val="21"/>
          <w:szCs w:val="21"/>
        </w:rPr>
        <w:t>的父母或法定监护人或其他对之负责的成人的明确</w:t>
      </w:r>
      <w:r w:rsidR="00895A93" w:rsidRPr="00E06A69">
        <w:rPr>
          <w:rFonts w:asciiTheme="minorEastAsia" w:eastAsiaTheme="minorEastAsia" w:hAnsiTheme="minorEastAsia" w:hint="eastAsia"/>
          <w:sz w:val="21"/>
          <w:szCs w:val="21"/>
        </w:rPr>
        <w:t>许可</w:t>
      </w:r>
      <w:r w:rsidRPr="00E06A69">
        <w:rPr>
          <w:rFonts w:asciiTheme="minorEastAsia" w:eastAsiaTheme="minorEastAsia" w:hAnsiTheme="minorEastAsia" w:hint="eastAsia"/>
          <w:sz w:val="21"/>
          <w:szCs w:val="21"/>
        </w:rPr>
        <w:t>。如果在招募期间发现一个潜在的样本</w:t>
      </w:r>
      <w:proofErr w:type="gramStart"/>
      <w:r w:rsidRPr="00E06A69">
        <w:rPr>
          <w:rFonts w:asciiTheme="minorEastAsia" w:eastAsiaTheme="minorEastAsia" w:hAnsiTheme="minorEastAsia" w:hint="eastAsia"/>
          <w:sz w:val="21"/>
          <w:szCs w:val="21"/>
        </w:rPr>
        <w:t>库成员</w:t>
      </w:r>
      <w:proofErr w:type="gramEnd"/>
      <w:r w:rsidRPr="00E06A69">
        <w:rPr>
          <w:rFonts w:asciiTheme="minorEastAsia" w:eastAsiaTheme="minorEastAsia" w:hAnsiTheme="minorEastAsia" w:hint="eastAsia"/>
          <w:sz w:val="21"/>
          <w:szCs w:val="21"/>
        </w:rPr>
        <w:t>很明显是</w:t>
      </w:r>
      <w:r w:rsidR="00BC27BD" w:rsidRPr="00E06A69">
        <w:rPr>
          <w:rFonts w:asciiTheme="minorEastAsia" w:eastAsiaTheme="minorEastAsia" w:hAnsiTheme="minorEastAsia" w:hint="eastAsia"/>
          <w:sz w:val="21"/>
          <w:szCs w:val="21"/>
        </w:rPr>
        <w:t>儿童</w:t>
      </w:r>
      <w:r w:rsidRPr="00E06A69">
        <w:rPr>
          <w:rFonts w:asciiTheme="minorEastAsia" w:eastAsiaTheme="minorEastAsia" w:hAnsiTheme="minorEastAsia" w:hint="eastAsia"/>
          <w:sz w:val="21"/>
          <w:szCs w:val="21"/>
        </w:rPr>
        <w:t>时(</w:t>
      </w:r>
      <w:proofErr w:type="gramStart"/>
      <w:r w:rsidRPr="00E06A69">
        <w:rPr>
          <w:rFonts w:asciiTheme="minorEastAsia" w:eastAsiaTheme="minorEastAsia" w:hAnsiTheme="minorEastAsia" w:hint="eastAsia"/>
          <w:sz w:val="21"/>
          <w:szCs w:val="21"/>
        </w:rPr>
        <w:t>预先并</w:t>
      </w:r>
      <w:proofErr w:type="gramEnd"/>
      <w:r w:rsidRPr="00E06A69">
        <w:rPr>
          <w:rFonts w:asciiTheme="minorEastAsia" w:eastAsiaTheme="minorEastAsia" w:hAnsiTheme="minorEastAsia" w:hint="eastAsia"/>
          <w:sz w:val="21"/>
          <w:szCs w:val="21"/>
        </w:rPr>
        <w:t>不知道），则在继续进行招募流程前，也要获得</w:t>
      </w:r>
      <w:r w:rsidR="00BC27BD" w:rsidRPr="00E06A69">
        <w:rPr>
          <w:rFonts w:asciiTheme="minorEastAsia" w:eastAsiaTheme="minorEastAsia" w:hAnsiTheme="minorEastAsia" w:hint="eastAsia"/>
          <w:sz w:val="21"/>
          <w:szCs w:val="21"/>
        </w:rPr>
        <w:t>儿童</w:t>
      </w:r>
      <w:r w:rsidRPr="00E06A69">
        <w:rPr>
          <w:rFonts w:asciiTheme="minorEastAsia" w:eastAsiaTheme="minorEastAsia" w:hAnsiTheme="minorEastAsia" w:hint="eastAsia"/>
          <w:sz w:val="21"/>
          <w:szCs w:val="21"/>
        </w:rPr>
        <w:t>的父母或监护人或其他对之负责的成人的明确许可，且应对此类许可加以记录。</w:t>
      </w:r>
    </w:p>
    <w:p w:rsidR="00254CB5" w:rsidRPr="00E06A69" w:rsidRDefault="00254CB5" w:rsidP="00267F0F">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20</w:t>
      </w:r>
      <w:r w:rsidRPr="00E06A69">
        <w:rPr>
          <w:rFonts w:asciiTheme="minorEastAsia" w:eastAsiaTheme="minorEastAsia" w:hAnsiTheme="minorEastAsia" w:hint="eastAsia"/>
          <w:sz w:val="18"/>
          <w:szCs w:val="18"/>
        </w:rPr>
        <w:t>：“儿童”这一术语的定义要符合相应的法律和有关的行为准则</w:t>
      </w:r>
      <w:r w:rsidRPr="00E06A69">
        <w:rPr>
          <w:rFonts w:asciiTheme="minorEastAsia" w:eastAsiaTheme="minorEastAsia" w:hAnsiTheme="minorEastAsia" w:hint="eastAsia"/>
          <w:sz w:val="21"/>
          <w:szCs w:val="21"/>
        </w:rPr>
        <w:t>。</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当获得同意可以招募儿童时，应向对儿童负责的成人说明要开展的调查类型。允许接触儿童的许可应定期更新(至少每12个月一次或在下次调查开展前)。若属于敏感的话题</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每次接触都应获得对儿童负责的成人的许可。可访问样本库提供者要检查每个项目都符合所获得的许可并应保留此类检查记录。</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在招募过程中，应告知潜在的样本库成员</w:t>
      </w:r>
      <w:r w:rsidR="006A128C" w:rsidRPr="00E06A69">
        <w:rPr>
          <w:rFonts w:asciiTheme="minorEastAsia" w:eastAsiaTheme="minorEastAsia" w:hAnsiTheme="minorEastAsia" w:hint="eastAsia"/>
          <w:sz w:val="21"/>
          <w:szCs w:val="21"/>
        </w:rPr>
        <w:t>遵循</w:t>
      </w:r>
      <w:r w:rsidR="006A128C" w:rsidRPr="00E06A69">
        <w:rPr>
          <w:rFonts w:asciiTheme="minorEastAsia" w:eastAsiaTheme="minorEastAsia" w:hAnsiTheme="minorEastAsia"/>
          <w:sz w:val="21"/>
          <w:szCs w:val="21"/>
        </w:rPr>
        <w:t>自愿原则</w:t>
      </w:r>
      <w:r w:rsidRPr="00E06A69">
        <w:rPr>
          <w:rFonts w:asciiTheme="minorEastAsia" w:eastAsiaTheme="minorEastAsia" w:hAnsiTheme="minorEastAsia" w:hint="eastAsia"/>
          <w:sz w:val="21"/>
          <w:szCs w:val="21"/>
        </w:rPr>
        <w:t>加入可访问样本库</w:t>
      </w:r>
      <w:r w:rsidR="00ED46C9" w:rsidRPr="00E06A69">
        <w:rPr>
          <w:rFonts w:asciiTheme="minorEastAsia" w:eastAsiaTheme="minorEastAsia" w:hAnsiTheme="minorEastAsia" w:hint="eastAsia"/>
          <w:sz w:val="21"/>
          <w:szCs w:val="21"/>
        </w:rPr>
        <w:t>，</w:t>
      </w:r>
      <w:r w:rsidR="00535A99" w:rsidRPr="00E06A69">
        <w:rPr>
          <w:rFonts w:asciiTheme="minorEastAsia" w:eastAsiaTheme="minorEastAsia" w:hAnsiTheme="minorEastAsia" w:hint="eastAsia"/>
          <w:sz w:val="21"/>
          <w:szCs w:val="21"/>
        </w:rPr>
        <w:t>并在今后执行项目中给予合作</w:t>
      </w:r>
      <w:r w:rsidRPr="00E06A69">
        <w:rPr>
          <w:rFonts w:asciiTheme="minorEastAsia" w:eastAsiaTheme="minorEastAsia" w:hAnsiTheme="minorEastAsia" w:hint="eastAsia"/>
          <w:sz w:val="21"/>
          <w:szCs w:val="21"/>
        </w:rPr>
        <w:t>，在招募后的任何时候</w:t>
      </w:r>
      <w:r w:rsidR="006A128C" w:rsidRPr="00E06A69">
        <w:rPr>
          <w:rFonts w:asciiTheme="minorEastAsia" w:eastAsiaTheme="minorEastAsia" w:hAnsiTheme="minorEastAsia" w:hint="eastAsia"/>
          <w:sz w:val="21"/>
          <w:szCs w:val="21"/>
        </w:rPr>
        <w:t>他们都</w:t>
      </w:r>
      <w:r w:rsidR="006A128C" w:rsidRPr="00E06A69">
        <w:rPr>
          <w:rFonts w:asciiTheme="minorEastAsia" w:eastAsiaTheme="minorEastAsia" w:hAnsiTheme="minorEastAsia"/>
          <w:sz w:val="21"/>
          <w:szCs w:val="21"/>
        </w:rPr>
        <w:t>可以主动退出</w:t>
      </w:r>
      <w:r w:rsidRPr="00E06A69">
        <w:rPr>
          <w:rFonts w:asciiTheme="minorEastAsia" w:eastAsiaTheme="minorEastAsia" w:hAnsiTheme="minorEastAsia" w:hint="eastAsia"/>
          <w:sz w:val="21"/>
          <w:szCs w:val="21"/>
        </w:rPr>
        <w:t>可访问样本库。</w:t>
      </w:r>
    </w:p>
    <w:p w:rsidR="00687CD7" w:rsidRPr="00E06A69" w:rsidRDefault="00687CD7" w:rsidP="007D564E">
      <w:pPr>
        <w:spacing w:beforeLines="50" w:before="156" w:afterLines="50" w:after="156"/>
        <w:rPr>
          <w:rFonts w:ascii="黑体" w:hAnsi="黑体"/>
          <w:sz w:val="21"/>
          <w:szCs w:val="21"/>
        </w:rPr>
      </w:pPr>
      <w:r w:rsidRPr="00E06A69">
        <w:rPr>
          <w:rFonts w:ascii="黑体" w:hAnsi="黑体" w:hint="eastAsia"/>
          <w:sz w:val="21"/>
          <w:szCs w:val="21"/>
        </w:rPr>
        <w:t>4.3.2 招募方法</w:t>
      </w:r>
      <w:r w:rsidRPr="00E06A69">
        <w:rPr>
          <w:rFonts w:ascii="黑体" w:hAnsi="黑体" w:hint="eastAsia"/>
          <w:sz w:val="21"/>
          <w:szCs w:val="21"/>
        </w:rPr>
        <w:tab/>
      </w:r>
    </w:p>
    <w:p w:rsidR="00687CD7" w:rsidRPr="00E06A69" w:rsidRDefault="00687CD7"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如果客户要求，</w:t>
      </w:r>
      <w:r w:rsidR="00C74D95" w:rsidRPr="00E06A69">
        <w:rPr>
          <w:rFonts w:asciiTheme="minorEastAsia" w:eastAsiaTheme="minorEastAsia" w:hAnsiTheme="minorEastAsia" w:hint="eastAsia"/>
          <w:sz w:val="21"/>
          <w:szCs w:val="21"/>
        </w:rPr>
        <w:t>可访问</w:t>
      </w:r>
      <w:r w:rsidR="00F34952" w:rsidRPr="00E06A69">
        <w:rPr>
          <w:rFonts w:asciiTheme="minorEastAsia" w:eastAsiaTheme="minorEastAsia" w:hAnsiTheme="minorEastAsia" w:hint="eastAsia"/>
          <w:sz w:val="21"/>
          <w:szCs w:val="21"/>
        </w:rPr>
        <w:t>样本库</w:t>
      </w:r>
      <w:r w:rsidRPr="00E06A69">
        <w:rPr>
          <w:rFonts w:asciiTheme="minorEastAsia" w:eastAsiaTheme="minorEastAsia" w:hAnsiTheme="minorEastAsia" w:hint="eastAsia"/>
          <w:sz w:val="21"/>
          <w:szCs w:val="21"/>
        </w:rPr>
        <w:t>提供</w:t>
      </w:r>
      <w:r w:rsidR="00D64231" w:rsidRPr="00E06A69">
        <w:rPr>
          <w:rFonts w:asciiTheme="minorEastAsia" w:eastAsiaTheme="minorEastAsia" w:hAnsiTheme="minorEastAsia" w:hint="eastAsia"/>
          <w:sz w:val="21"/>
          <w:szCs w:val="21"/>
        </w:rPr>
        <w:t>者</w:t>
      </w:r>
      <w:r w:rsidRPr="00E06A69">
        <w:rPr>
          <w:rFonts w:asciiTheme="minorEastAsia" w:eastAsiaTheme="minorEastAsia" w:hAnsiTheme="minorEastAsia" w:hint="eastAsia"/>
          <w:sz w:val="21"/>
          <w:szCs w:val="21"/>
        </w:rPr>
        <w:t>应向客户披露</w:t>
      </w:r>
      <w:r w:rsidR="00895A93" w:rsidRPr="00E06A69">
        <w:rPr>
          <w:rFonts w:asciiTheme="minorEastAsia" w:eastAsiaTheme="minorEastAsia" w:hAnsiTheme="minorEastAsia" w:hint="eastAsia"/>
          <w:sz w:val="21"/>
          <w:szCs w:val="21"/>
        </w:rPr>
        <w:t>所</w:t>
      </w:r>
      <w:r w:rsidRPr="00E06A69">
        <w:rPr>
          <w:rFonts w:asciiTheme="minorEastAsia" w:eastAsiaTheme="minorEastAsia" w:hAnsiTheme="minorEastAsia" w:hint="eastAsia"/>
          <w:sz w:val="21"/>
          <w:szCs w:val="21"/>
        </w:rPr>
        <w:t>使用的招募方法。</w:t>
      </w:r>
    </w:p>
    <w:p w:rsidR="00254CB5" w:rsidRPr="00E06A69" w:rsidRDefault="00254CB5"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如果从现有的数据库或联系表中选择将要联系的潜在的样本库成员</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可访问样本库提供者应确保此类联系符合相应法律要求和相关的行为准则。如果数据库或联系表是由第三方提供的(例如客户)</w:t>
      </w:r>
      <w:r w:rsidR="0002626A"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lastRenderedPageBreak/>
        <w:t>可访问样本库提供者应要求第三方确认对此来源的使用符合法律要求。</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4.3.3招募源</w:t>
      </w:r>
      <w:r w:rsidRPr="00E06A69">
        <w:rPr>
          <w:rFonts w:ascii="黑体" w:hAnsi="黑体" w:hint="eastAsia"/>
          <w:sz w:val="21"/>
          <w:szCs w:val="21"/>
        </w:rPr>
        <w:tab/>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如果客户要求，可访问样本库提供者应当告知客户</w:t>
      </w:r>
      <w:r w:rsidR="00CF2068" w:rsidRPr="00E06A69">
        <w:rPr>
          <w:rFonts w:asciiTheme="minorEastAsia" w:eastAsiaTheme="minorEastAsia" w:hAnsiTheme="minorEastAsia" w:hint="eastAsia"/>
          <w:sz w:val="21"/>
          <w:szCs w:val="21"/>
        </w:rPr>
        <w:t>可访问样本库的招募类型</w:t>
      </w:r>
      <w:r w:rsidR="0002626A" w:rsidRPr="00E06A69">
        <w:rPr>
          <w:rFonts w:asciiTheme="minorEastAsia" w:eastAsiaTheme="minorEastAsia" w:hAnsiTheme="minorEastAsia" w:hint="eastAsia"/>
          <w:sz w:val="21"/>
          <w:szCs w:val="21"/>
        </w:rPr>
        <w:t>，</w:t>
      </w:r>
      <w:r w:rsidR="00CF2068" w:rsidRPr="00E06A69">
        <w:rPr>
          <w:rFonts w:asciiTheme="minorEastAsia" w:eastAsiaTheme="minorEastAsia" w:hAnsiTheme="minorEastAsia" w:hint="eastAsia"/>
          <w:sz w:val="21"/>
          <w:szCs w:val="21"/>
        </w:rPr>
        <w:t>包括</w:t>
      </w:r>
      <w:r w:rsidRPr="00E06A69">
        <w:rPr>
          <w:rFonts w:asciiTheme="minorEastAsia" w:eastAsiaTheme="minorEastAsia" w:hAnsiTheme="minorEastAsia" w:hint="eastAsia"/>
          <w:sz w:val="21"/>
          <w:szCs w:val="21"/>
        </w:rPr>
        <w:t>招募是否来自目标总体的代表性样本。应量化每种招募源类型中招募的样本占可访问样本库总数的比例</w:t>
      </w:r>
      <w:r w:rsidR="00CF2068" w:rsidRPr="00E06A69">
        <w:rPr>
          <w:rFonts w:asciiTheme="minorEastAsia" w:eastAsiaTheme="minorEastAsia" w:hAnsiTheme="minorEastAsia" w:hint="eastAsia"/>
          <w:sz w:val="21"/>
          <w:szCs w:val="21"/>
        </w:rPr>
        <w:t>，包括来自代表性的样本占可访问样本库总数的比例</w:t>
      </w:r>
      <w:r w:rsidRPr="00E06A69">
        <w:rPr>
          <w:rFonts w:asciiTheme="minorEastAsia" w:eastAsiaTheme="minorEastAsia" w:hAnsiTheme="minorEastAsia" w:hint="eastAsia"/>
          <w:sz w:val="21"/>
          <w:szCs w:val="21"/>
        </w:rPr>
        <w:t>。</w:t>
      </w:r>
    </w:p>
    <w:p w:rsidR="0095691A" w:rsidRPr="00E06A69" w:rsidRDefault="00D915BE" w:rsidP="00427EDD">
      <w:pPr>
        <w:rPr>
          <w:rFonts w:asciiTheme="minorEastAsia" w:eastAsiaTheme="minorEastAsia" w:hAnsiTheme="minorEastAsia"/>
          <w:sz w:val="18"/>
          <w:szCs w:val="18"/>
        </w:rPr>
      </w:pPr>
      <w:r w:rsidRPr="00E06A69">
        <w:rPr>
          <w:rFonts w:asciiTheme="minorEastAsia" w:eastAsiaTheme="minorEastAsia" w:hAnsiTheme="minorEastAsia" w:hint="eastAsia"/>
          <w:sz w:val="21"/>
          <w:szCs w:val="21"/>
        </w:rPr>
        <w:tab/>
      </w: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21</w:t>
      </w:r>
      <w:r w:rsidRPr="00E06A69">
        <w:rPr>
          <w:rFonts w:asciiTheme="minorEastAsia" w:eastAsiaTheme="minorEastAsia" w:hAnsiTheme="minorEastAsia" w:hint="eastAsia"/>
          <w:sz w:val="18"/>
          <w:szCs w:val="18"/>
        </w:rPr>
        <w:t>：客户可以审核此信息，以便评估招募源的适宜性,并确定他们是否会引起偏</w:t>
      </w:r>
      <w:r w:rsidR="00CF2068" w:rsidRPr="00E06A69">
        <w:rPr>
          <w:rFonts w:asciiTheme="minorEastAsia" w:eastAsiaTheme="minorEastAsia" w:hAnsiTheme="minorEastAsia" w:hint="eastAsia"/>
          <w:sz w:val="18"/>
          <w:szCs w:val="18"/>
        </w:rPr>
        <w:t>差</w:t>
      </w:r>
      <w:r w:rsidRPr="00E06A69">
        <w:rPr>
          <w:rFonts w:asciiTheme="minorEastAsia" w:eastAsiaTheme="minorEastAsia" w:hAnsiTheme="minorEastAsia" w:hint="eastAsia"/>
          <w:sz w:val="18"/>
          <w:szCs w:val="18"/>
        </w:rPr>
        <w:t>或有效度方面的问题。</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 xml:space="preserve">4.3.4 </w:t>
      </w:r>
      <w:r w:rsidR="00D63B67" w:rsidRPr="00E06A69">
        <w:rPr>
          <w:rFonts w:ascii="黑体" w:hAnsi="黑体" w:hint="eastAsia"/>
          <w:sz w:val="21"/>
          <w:szCs w:val="21"/>
        </w:rPr>
        <w:t>身份</w:t>
      </w:r>
      <w:r w:rsidRPr="00E06A69">
        <w:rPr>
          <w:rFonts w:ascii="黑体" w:hAnsi="黑体" w:hint="eastAsia"/>
          <w:sz w:val="21"/>
          <w:szCs w:val="21"/>
        </w:rPr>
        <w:t>复核</w:t>
      </w:r>
      <w:r w:rsidRPr="00E06A69">
        <w:rPr>
          <w:rFonts w:ascii="黑体" w:hAnsi="黑体" w:hint="eastAsia"/>
          <w:sz w:val="21"/>
          <w:szCs w:val="21"/>
        </w:rPr>
        <w:tab/>
      </w:r>
    </w:p>
    <w:p w:rsidR="00D915BE" w:rsidRPr="00E06A69" w:rsidRDefault="00D915BE">
      <w:pPr>
        <w:spacing w:beforeLines="50" w:before="156" w:afterLines="50" w:after="156"/>
        <w:rPr>
          <w:rFonts w:asciiTheme="minorEastAsia" w:eastAsiaTheme="minorEastAsia" w:hAnsiTheme="minorEastAsia"/>
          <w:sz w:val="21"/>
          <w:szCs w:val="21"/>
        </w:rPr>
      </w:pPr>
      <w:r w:rsidRPr="00E06A69">
        <w:rPr>
          <w:rFonts w:ascii="黑体" w:hAnsi="黑体" w:hint="eastAsia"/>
          <w:sz w:val="21"/>
          <w:szCs w:val="21"/>
        </w:rPr>
        <w:t xml:space="preserve">4.3.4.1 </w:t>
      </w:r>
      <w:r w:rsidR="00BC27BD" w:rsidRPr="00E06A69">
        <w:rPr>
          <w:rFonts w:ascii="黑体" w:hAnsi="黑体" w:hint="eastAsia"/>
          <w:sz w:val="21"/>
          <w:szCs w:val="21"/>
        </w:rPr>
        <w:t>一般要求</w:t>
      </w:r>
      <w:r w:rsidRPr="00E06A69">
        <w:rPr>
          <w:rFonts w:asciiTheme="minorEastAsia" w:eastAsiaTheme="minorEastAsia" w:hAnsiTheme="minorEastAsia" w:hint="eastAsia"/>
          <w:sz w:val="21"/>
          <w:szCs w:val="21"/>
        </w:rPr>
        <w:tab/>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可访问样本库提供者应对新的样本库成员所声明的身份进行复核验证。</w:t>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应执行适当的方法(如，重复数据删除)以避免个体被多次纳入可访问样本库。</w:t>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w:t>
      </w:r>
      <w:r w:rsidR="00CF2068" w:rsidRPr="00E06A69">
        <w:rPr>
          <w:rFonts w:asciiTheme="minorEastAsia" w:eastAsiaTheme="minorEastAsia" w:hAnsiTheme="minorEastAsia" w:hint="eastAsia"/>
          <w:sz w:val="21"/>
          <w:szCs w:val="21"/>
        </w:rPr>
        <w:t>应</w:t>
      </w:r>
      <w:r w:rsidRPr="00E06A69">
        <w:rPr>
          <w:rFonts w:asciiTheme="minorEastAsia" w:eastAsiaTheme="minorEastAsia" w:hAnsiTheme="minorEastAsia" w:hint="eastAsia"/>
          <w:sz w:val="21"/>
          <w:szCs w:val="21"/>
        </w:rPr>
        <w:t>对样本库成员身份复核过程</w:t>
      </w:r>
      <w:r w:rsidR="00CF2068" w:rsidRPr="00E06A69">
        <w:rPr>
          <w:rFonts w:asciiTheme="minorEastAsia" w:eastAsiaTheme="minorEastAsia" w:hAnsiTheme="minorEastAsia" w:hint="eastAsia"/>
          <w:sz w:val="21"/>
          <w:szCs w:val="21"/>
        </w:rPr>
        <w:t>建立文档并保存记录</w:t>
      </w:r>
      <w:r w:rsidR="00D63B67" w:rsidRPr="00E06A69">
        <w:rPr>
          <w:rFonts w:asciiTheme="minorEastAsia" w:eastAsiaTheme="minorEastAsia" w:hAnsiTheme="minorEastAsia" w:hint="eastAsia"/>
          <w:sz w:val="21"/>
          <w:szCs w:val="21"/>
        </w:rPr>
        <w:t>，并记录</w:t>
      </w:r>
      <w:r w:rsidRPr="00E06A69">
        <w:rPr>
          <w:rFonts w:asciiTheme="minorEastAsia" w:eastAsiaTheme="minorEastAsia" w:hAnsiTheme="minorEastAsia" w:hint="eastAsia"/>
          <w:sz w:val="21"/>
          <w:szCs w:val="21"/>
        </w:rPr>
        <w:t>验证结果以及</w:t>
      </w:r>
      <w:r w:rsidR="00CF2068" w:rsidRPr="00E06A69">
        <w:rPr>
          <w:rFonts w:asciiTheme="minorEastAsia" w:eastAsiaTheme="minorEastAsia" w:hAnsiTheme="minorEastAsia" w:hint="eastAsia"/>
          <w:sz w:val="21"/>
          <w:szCs w:val="21"/>
        </w:rPr>
        <w:t>所</w:t>
      </w:r>
      <w:r w:rsidRPr="00E06A69">
        <w:rPr>
          <w:rFonts w:asciiTheme="minorEastAsia" w:eastAsiaTheme="minorEastAsia" w:hAnsiTheme="minorEastAsia" w:hint="eastAsia"/>
          <w:sz w:val="21"/>
          <w:szCs w:val="21"/>
        </w:rPr>
        <w:t>采取的措施。该过程</w:t>
      </w:r>
      <w:r w:rsidR="00CF2068" w:rsidRPr="00E06A69">
        <w:rPr>
          <w:rFonts w:asciiTheme="minorEastAsia" w:eastAsiaTheme="minorEastAsia" w:hAnsiTheme="minorEastAsia" w:hint="eastAsia"/>
          <w:sz w:val="21"/>
          <w:szCs w:val="21"/>
        </w:rPr>
        <w:t>记录</w:t>
      </w:r>
      <w:r w:rsidR="00BC27BD" w:rsidRPr="00E06A69">
        <w:rPr>
          <w:rFonts w:asciiTheme="minorEastAsia" w:eastAsiaTheme="minorEastAsia" w:hAnsiTheme="minorEastAsia" w:hint="eastAsia"/>
          <w:sz w:val="21"/>
          <w:szCs w:val="21"/>
        </w:rPr>
        <w:t>可以</w:t>
      </w:r>
      <w:r w:rsidR="00D63B67" w:rsidRPr="00E06A69">
        <w:rPr>
          <w:rFonts w:asciiTheme="minorEastAsia" w:eastAsiaTheme="minorEastAsia" w:hAnsiTheme="minorEastAsia" w:hint="eastAsia"/>
          <w:sz w:val="21"/>
          <w:szCs w:val="21"/>
        </w:rPr>
        <w:t>应客户要求提供</w:t>
      </w:r>
      <w:r w:rsidRPr="00E06A69">
        <w:rPr>
          <w:rFonts w:asciiTheme="minorEastAsia" w:eastAsiaTheme="minorEastAsia" w:hAnsiTheme="minorEastAsia" w:hint="eastAsia"/>
          <w:sz w:val="21"/>
          <w:szCs w:val="21"/>
        </w:rPr>
        <w:t>。</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4.3.4.2</w:t>
      </w:r>
      <w:r w:rsidR="00D63B67" w:rsidRPr="00E06A69">
        <w:rPr>
          <w:rFonts w:ascii="黑体" w:hAnsi="黑体" w:hint="eastAsia"/>
          <w:sz w:val="21"/>
          <w:szCs w:val="21"/>
        </w:rPr>
        <w:t>招募阶段</w:t>
      </w:r>
      <w:r w:rsidRPr="00E06A69">
        <w:rPr>
          <w:rFonts w:ascii="黑体" w:hAnsi="黑体" w:hint="eastAsia"/>
          <w:sz w:val="21"/>
          <w:szCs w:val="21"/>
        </w:rPr>
        <w:t>身份复核</w:t>
      </w:r>
      <w:r w:rsidRPr="00E06A69">
        <w:rPr>
          <w:rFonts w:ascii="黑体" w:hAnsi="黑体" w:hint="eastAsia"/>
          <w:sz w:val="21"/>
          <w:szCs w:val="21"/>
        </w:rPr>
        <w:tab/>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身份复核应在招募阶段进行。可访问样本库提供者应设计并记录用于复核样本库成员身份的方法和变量。方法和变量可以包括</w:t>
      </w:r>
      <w:r w:rsidR="00BC27BD" w:rsidRPr="00E06A69">
        <w:rPr>
          <w:rFonts w:asciiTheme="minorEastAsia" w:eastAsiaTheme="minorEastAsia" w:hAnsiTheme="minorEastAsia" w:hint="eastAsia"/>
          <w:sz w:val="21"/>
          <w:szCs w:val="21"/>
        </w:rPr>
        <w:t>如下信息</w:t>
      </w:r>
      <w:r w:rsidR="00CF2068" w:rsidRPr="00E06A69">
        <w:rPr>
          <w:rFonts w:asciiTheme="minorEastAsia" w:eastAsiaTheme="minorEastAsia" w:hAnsiTheme="minorEastAsia" w:hint="eastAsia"/>
          <w:sz w:val="21"/>
          <w:szCs w:val="21"/>
        </w:rPr>
        <w:t>，例如</w:t>
      </w:r>
      <w:r w:rsidR="00BC27BD" w:rsidRPr="00E06A69">
        <w:rPr>
          <w:rFonts w:asciiTheme="minorEastAsia" w:eastAsiaTheme="minorEastAsia" w:hAnsiTheme="minorEastAsia" w:hint="eastAsia"/>
          <w:sz w:val="21"/>
          <w:szCs w:val="21"/>
        </w:rPr>
        <w:t>：</w:t>
      </w:r>
    </w:p>
    <w:p w:rsidR="00D915BE" w:rsidRPr="00E06A69" w:rsidRDefault="00D915BE" w:rsidP="00206C28">
      <w:pPr>
        <w:pStyle w:val="aff8"/>
        <w:numPr>
          <w:ilvl w:val="0"/>
          <w:numId w:val="1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电话号码</w:t>
      </w:r>
      <w:r w:rsidR="00BC27BD" w:rsidRPr="00E06A69">
        <w:rPr>
          <w:rFonts w:asciiTheme="minorEastAsia" w:eastAsiaTheme="minorEastAsia" w:hAnsiTheme="minorEastAsia" w:hint="eastAsia"/>
          <w:sz w:val="21"/>
          <w:szCs w:val="21"/>
        </w:rPr>
        <w:t>；</w:t>
      </w:r>
    </w:p>
    <w:p w:rsidR="00D915BE" w:rsidRPr="00E06A69" w:rsidRDefault="00D915BE" w:rsidP="00206C28">
      <w:pPr>
        <w:pStyle w:val="aff8"/>
        <w:numPr>
          <w:ilvl w:val="0"/>
          <w:numId w:val="1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姓名及邮寄地址</w:t>
      </w:r>
      <w:r w:rsidR="00BC27BD" w:rsidRPr="00E06A69">
        <w:rPr>
          <w:rFonts w:asciiTheme="minorEastAsia" w:eastAsiaTheme="minorEastAsia" w:hAnsiTheme="minorEastAsia" w:hint="eastAsia"/>
          <w:sz w:val="21"/>
          <w:szCs w:val="21"/>
        </w:rPr>
        <w:t>；</w:t>
      </w:r>
    </w:p>
    <w:p w:rsidR="00D915BE" w:rsidRPr="00E06A69" w:rsidRDefault="00D915BE" w:rsidP="00206C28">
      <w:pPr>
        <w:pStyle w:val="aff8"/>
        <w:numPr>
          <w:ilvl w:val="0"/>
          <w:numId w:val="1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银行信息</w:t>
      </w:r>
      <w:r w:rsidR="002C1D5E" w:rsidRPr="00E06A69">
        <w:rPr>
          <w:rFonts w:asciiTheme="minorEastAsia" w:eastAsiaTheme="minorEastAsia" w:hAnsiTheme="minorEastAsia" w:hint="eastAsia"/>
          <w:sz w:val="21"/>
          <w:szCs w:val="21"/>
        </w:rPr>
        <w:t>；</w:t>
      </w:r>
    </w:p>
    <w:p w:rsidR="00D915BE" w:rsidRPr="00E06A69" w:rsidRDefault="00D915BE" w:rsidP="00206C28">
      <w:pPr>
        <w:pStyle w:val="aff8"/>
        <w:numPr>
          <w:ilvl w:val="0"/>
          <w:numId w:val="1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官方身份号码（如身份证号码、护照号码等）。</w:t>
      </w:r>
    </w:p>
    <w:p w:rsidR="00D915BE" w:rsidRPr="00E06A69" w:rsidRDefault="00D915BE" w:rsidP="00427EDD">
      <w:pPr>
        <w:rPr>
          <w:rFonts w:asciiTheme="minorEastAsia" w:eastAsiaTheme="minorEastAsia" w:hAnsiTheme="minorEastAsia"/>
          <w:sz w:val="18"/>
          <w:szCs w:val="18"/>
        </w:rPr>
      </w:pPr>
      <w:r w:rsidRPr="00E06A69">
        <w:rPr>
          <w:rFonts w:asciiTheme="minorEastAsia" w:eastAsiaTheme="minorEastAsia" w:hAnsiTheme="minorEastAsia" w:hint="eastAsia"/>
          <w:sz w:val="21"/>
          <w:szCs w:val="21"/>
        </w:rPr>
        <w:tab/>
      </w: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22</w:t>
      </w:r>
      <w:r w:rsidR="00206C28"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对于由专家组成的可访问样本库</w:t>
      </w:r>
      <w:r w:rsidR="00206C28"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其他的方法和变量可能更适合</w:t>
      </w:r>
      <w:r w:rsidR="00710ABB" w:rsidRPr="00E06A69">
        <w:rPr>
          <w:rFonts w:asciiTheme="minorEastAsia" w:eastAsiaTheme="minorEastAsia" w:hAnsiTheme="minorEastAsia" w:hint="eastAsia"/>
          <w:sz w:val="18"/>
          <w:szCs w:val="18"/>
        </w:rPr>
        <w:t>。</w:t>
      </w:r>
    </w:p>
    <w:p w:rsidR="00D915BE" w:rsidRPr="00E06A69" w:rsidRDefault="00D915BE" w:rsidP="00427EDD">
      <w:pPr>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ab/>
        <w:t>注2</w:t>
      </w:r>
      <w:r w:rsidR="006D5629" w:rsidRPr="00E06A69">
        <w:rPr>
          <w:rFonts w:asciiTheme="minorEastAsia" w:eastAsiaTheme="minorEastAsia" w:hAnsiTheme="minorEastAsia" w:hint="eastAsia"/>
          <w:sz w:val="18"/>
          <w:szCs w:val="18"/>
        </w:rPr>
        <w:t>3</w:t>
      </w:r>
      <w:r w:rsidR="00206C28"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对于在线可访问样本库，仅有电子邮件地址不足以进行身份复核。</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4.3.4.3 后续身份复核</w:t>
      </w:r>
      <w:r w:rsidRPr="00E06A69">
        <w:rPr>
          <w:rFonts w:ascii="黑体" w:hAnsi="黑体" w:hint="eastAsia"/>
          <w:sz w:val="21"/>
          <w:szCs w:val="21"/>
        </w:rPr>
        <w:tab/>
      </w:r>
    </w:p>
    <w:p w:rsidR="00C81E06"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每次有样本库成员加入时，后续身份复核都要进行，并采用适当文件</w:t>
      </w:r>
      <w:r w:rsidR="00CF2068" w:rsidRPr="00E06A69">
        <w:rPr>
          <w:rFonts w:asciiTheme="minorEastAsia" w:eastAsiaTheme="minorEastAsia" w:hAnsiTheme="minorEastAsia" w:hint="eastAsia"/>
          <w:sz w:val="21"/>
          <w:szCs w:val="21"/>
        </w:rPr>
        <w:t>存档</w:t>
      </w:r>
      <w:r w:rsidRPr="00E06A69">
        <w:rPr>
          <w:rFonts w:asciiTheme="minorEastAsia" w:eastAsiaTheme="minorEastAsia" w:hAnsiTheme="minorEastAsia" w:hint="eastAsia"/>
          <w:sz w:val="21"/>
          <w:szCs w:val="21"/>
        </w:rPr>
        <w:t>。后续身份复核可采用的适当方法包括样本库成员签名、密码、样本库</w:t>
      </w:r>
      <w:r w:rsidR="00C035A9" w:rsidRPr="00E06A69">
        <w:rPr>
          <w:rFonts w:asciiTheme="minorEastAsia" w:eastAsiaTheme="minorEastAsia" w:hAnsiTheme="minorEastAsia" w:hint="eastAsia"/>
          <w:sz w:val="21"/>
          <w:szCs w:val="21"/>
        </w:rPr>
        <w:t>成员</w:t>
      </w:r>
      <w:r w:rsidRPr="00E06A69">
        <w:rPr>
          <w:rFonts w:asciiTheme="minorEastAsia" w:eastAsiaTheme="minorEastAsia" w:hAnsiTheme="minorEastAsia" w:hint="eastAsia"/>
          <w:sz w:val="21"/>
          <w:szCs w:val="21"/>
        </w:rPr>
        <w:t>的身份</w:t>
      </w:r>
      <w:r w:rsidR="00A37472" w:rsidRPr="00E06A69">
        <w:rPr>
          <w:rFonts w:asciiTheme="minorEastAsia" w:eastAsiaTheme="minorEastAsia" w:hAnsiTheme="minorEastAsia" w:hint="eastAsia"/>
          <w:sz w:val="21"/>
          <w:szCs w:val="21"/>
        </w:rPr>
        <w:t>证</w:t>
      </w:r>
      <w:r w:rsidRPr="00E06A69">
        <w:rPr>
          <w:rFonts w:asciiTheme="minorEastAsia" w:eastAsiaTheme="minorEastAsia" w:hAnsiTheme="minorEastAsia" w:hint="eastAsia"/>
          <w:sz w:val="21"/>
          <w:szCs w:val="21"/>
        </w:rPr>
        <w:t>号码或类似的方法。</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4.3.5</w:t>
      </w:r>
      <w:r w:rsidR="00534CD6" w:rsidRPr="00E06A69">
        <w:rPr>
          <w:rFonts w:ascii="黑体" w:hAnsi="黑体" w:hint="eastAsia"/>
          <w:sz w:val="21"/>
          <w:szCs w:val="21"/>
        </w:rPr>
        <w:t>可访问样本库退出</w:t>
      </w:r>
      <w:r w:rsidRPr="00E06A69">
        <w:rPr>
          <w:rFonts w:ascii="黑体" w:hAnsi="黑体" w:hint="eastAsia"/>
          <w:sz w:val="21"/>
          <w:szCs w:val="21"/>
        </w:rPr>
        <w:t>请求</w:t>
      </w:r>
      <w:r w:rsidRPr="00E06A69">
        <w:rPr>
          <w:rFonts w:ascii="黑体" w:hAnsi="黑体" w:hint="eastAsia"/>
          <w:sz w:val="21"/>
          <w:szCs w:val="21"/>
        </w:rPr>
        <w:tab/>
      </w:r>
    </w:p>
    <w:p w:rsidR="00D915BE" w:rsidRPr="00E06A69" w:rsidRDefault="00D915BE" w:rsidP="00427EDD">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如果样本库成员选择退出，则应直接告知他们退出可访问样本库的简捷方法。应尽可能快</w:t>
      </w:r>
      <w:r w:rsidR="00C035A9" w:rsidRPr="00E06A69">
        <w:rPr>
          <w:rFonts w:asciiTheme="minorEastAsia" w:eastAsiaTheme="minorEastAsia" w:hAnsiTheme="minorEastAsia" w:hint="eastAsia"/>
          <w:sz w:val="21"/>
          <w:szCs w:val="21"/>
        </w:rPr>
        <w:t>地</w:t>
      </w:r>
      <w:r w:rsidRPr="00E06A69">
        <w:rPr>
          <w:rFonts w:asciiTheme="minorEastAsia" w:eastAsiaTheme="minorEastAsia" w:hAnsiTheme="minorEastAsia" w:hint="eastAsia"/>
          <w:sz w:val="21"/>
          <w:szCs w:val="21"/>
        </w:rPr>
        <w:t>处理完样本库成员的退出请求，并且不得将</w:t>
      </w:r>
      <w:r w:rsidR="00862F3E" w:rsidRPr="00E06A69">
        <w:rPr>
          <w:rFonts w:asciiTheme="minorEastAsia" w:eastAsiaTheme="minorEastAsia" w:hAnsiTheme="minorEastAsia" w:hint="eastAsia"/>
          <w:sz w:val="21"/>
          <w:szCs w:val="21"/>
        </w:rPr>
        <w:t>调查</w:t>
      </w:r>
      <w:r w:rsidR="00D55E2B" w:rsidRPr="00E06A69">
        <w:rPr>
          <w:rFonts w:asciiTheme="minorEastAsia" w:eastAsiaTheme="minorEastAsia" w:hAnsiTheme="minorEastAsia" w:hint="eastAsia"/>
          <w:sz w:val="21"/>
          <w:szCs w:val="21"/>
        </w:rPr>
        <w:t>项目</w:t>
      </w:r>
      <w:r w:rsidR="00862F3E" w:rsidRPr="00E06A69">
        <w:rPr>
          <w:rFonts w:asciiTheme="minorEastAsia" w:eastAsiaTheme="minorEastAsia" w:hAnsiTheme="minorEastAsia"/>
          <w:sz w:val="21"/>
          <w:szCs w:val="21"/>
        </w:rPr>
        <w:t>邀约再发给</w:t>
      </w:r>
      <w:r w:rsidRPr="00E06A69">
        <w:rPr>
          <w:rFonts w:asciiTheme="minorEastAsia" w:eastAsiaTheme="minorEastAsia" w:hAnsiTheme="minorEastAsia" w:hint="eastAsia"/>
          <w:sz w:val="21"/>
          <w:szCs w:val="21"/>
        </w:rPr>
        <w:t>该样本库成员，除非在日后的招募或调查中重新获得该样本库成员的同意。</w:t>
      </w:r>
    </w:p>
    <w:p w:rsidR="00D915BE" w:rsidRPr="00E06A69" w:rsidRDefault="00D915BE" w:rsidP="00511B23">
      <w:pPr>
        <w:pStyle w:val="aff7"/>
        <w:rPr>
          <w:rFonts w:ascii="黑体" w:hAnsi="黑体"/>
          <w:b w:val="0"/>
          <w:sz w:val="21"/>
          <w:szCs w:val="21"/>
        </w:rPr>
      </w:pPr>
      <w:bookmarkStart w:id="13" w:name="_Toc477856931"/>
      <w:r w:rsidRPr="00E06A69">
        <w:rPr>
          <w:rFonts w:ascii="黑体" w:hAnsi="黑体"/>
          <w:b w:val="0"/>
          <w:sz w:val="21"/>
          <w:szCs w:val="21"/>
        </w:rPr>
        <w:t xml:space="preserve">4.4 </w:t>
      </w:r>
      <w:r w:rsidR="00BD7347" w:rsidRPr="00E06A69">
        <w:rPr>
          <w:rFonts w:ascii="黑体" w:hAnsi="黑体" w:hint="eastAsia"/>
          <w:b w:val="0"/>
          <w:sz w:val="21"/>
          <w:szCs w:val="21"/>
        </w:rPr>
        <w:t>可访问样本库</w:t>
      </w:r>
      <w:r w:rsidRPr="00E06A69">
        <w:rPr>
          <w:rFonts w:ascii="黑体" w:hAnsi="黑体" w:hint="eastAsia"/>
          <w:b w:val="0"/>
          <w:sz w:val="21"/>
          <w:szCs w:val="21"/>
        </w:rPr>
        <w:t>构成和规模</w:t>
      </w:r>
      <w:bookmarkEnd w:id="13"/>
      <w:r w:rsidRPr="00E06A69">
        <w:rPr>
          <w:rFonts w:ascii="黑体" w:hAnsi="黑体"/>
          <w:b w:val="0"/>
          <w:sz w:val="21"/>
          <w:szCs w:val="21"/>
        </w:rPr>
        <w:tab/>
      </w:r>
    </w:p>
    <w:p w:rsidR="00D915BE" w:rsidRPr="00E06A69" w:rsidRDefault="00D915BE">
      <w:pPr>
        <w:spacing w:beforeLines="50" w:before="156" w:afterLines="50" w:after="156"/>
        <w:rPr>
          <w:rFonts w:ascii="黑体" w:hAnsi="黑体"/>
          <w:sz w:val="21"/>
          <w:szCs w:val="21"/>
        </w:rPr>
      </w:pPr>
      <w:r w:rsidRPr="00E06A69">
        <w:rPr>
          <w:rFonts w:ascii="黑体" w:hAnsi="黑体"/>
          <w:sz w:val="21"/>
          <w:szCs w:val="21"/>
        </w:rPr>
        <w:t xml:space="preserve">4.4.1 </w:t>
      </w:r>
      <w:r w:rsidR="00534CD6" w:rsidRPr="00E06A69">
        <w:rPr>
          <w:rFonts w:ascii="黑体" w:hAnsi="黑体" w:hint="eastAsia"/>
          <w:sz w:val="21"/>
          <w:szCs w:val="21"/>
        </w:rPr>
        <w:t>可访问样本库</w:t>
      </w:r>
      <w:r w:rsidRPr="00E06A69">
        <w:rPr>
          <w:rFonts w:ascii="黑体" w:hAnsi="黑体" w:hint="eastAsia"/>
          <w:sz w:val="21"/>
          <w:szCs w:val="21"/>
        </w:rPr>
        <w:t>构成</w:t>
      </w:r>
      <w:r w:rsidRPr="00E06A69">
        <w:rPr>
          <w:rFonts w:ascii="黑体" w:hAnsi="黑体"/>
          <w:sz w:val="21"/>
          <w:szCs w:val="21"/>
        </w:rPr>
        <w:tab/>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sz w:val="21"/>
          <w:szCs w:val="21"/>
        </w:rPr>
        <w:t xml:space="preserve">    可访问样本库提供者应给出可访问样本库的构成描述</w:t>
      </w:r>
      <w:r w:rsidR="00EE727E" w:rsidRPr="00E06A69">
        <w:rPr>
          <w:rFonts w:asciiTheme="minorEastAsia" w:eastAsiaTheme="minorEastAsia" w:hAnsiTheme="minorEastAsia" w:hint="eastAsia"/>
          <w:sz w:val="21"/>
          <w:szCs w:val="21"/>
        </w:rPr>
        <w:t>。</w:t>
      </w:r>
      <w:r w:rsidRPr="00E06A69">
        <w:rPr>
          <w:rFonts w:asciiTheme="minorEastAsia" w:eastAsiaTheme="minorEastAsia" w:hAnsiTheme="minorEastAsia"/>
          <w:sz w:val="21"/>
          <w:szCs w:val="21"/>
        </w:rPr>
        <w:t>只要与特殊调查项目相关，则应在客户有要求时予以提供。可访问样本库的构成描述应该包含：</w:t>
      </w:r>
    </w:p>
    <w:p w:rsidR="00D915BE" w:rsidRPr="00E06A69" w:rsidRDefault="00D55E2B" w:rsidP="007F3CC0">
      <w:pPr>
        <w:pStyle w:val="aff8"/>
        <w:numPr>
          <w:ilvl w:val="0"/>
          <w:numId w:val="12"/>
        </w:numPr>
        <w:ind w:left="426" w:firstLineChars="0" w:hanging="6"/>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被纳入可访问样本库和</w:t>
      </w:r>
      <w:r w:rsidR="00314364" w:rsidRPr="00E06A69">
        <w:rPr>
          <w:rFonts w:asciiTheme="minorEastAsia" w:eastAsiaTheme="minorEastAsia" w:hAnsiTheme="minorEastAsia" w:hint="eastAsia"/>
          <w:sz w:val="21"/>
          <w:szCs w:val="21"/>
        </w:rPr>
        <w:t>（或）</w:t>
      </w:r>
      <w:r w:rsidRPr="00E06A69">
        <w:rPr>
          <w:rFonts w:asciiTheme="minorEastAsia" w:eastAsiaTheme="minorEastAsia" w:hAnsiTheme="minorEastAsia" w:hint="eastAsia"/>
          <w:sz w:val="21"/>
          <w:szCs w:val="21"/>
        </w:rPr>
        <w:t>排除</w:t>
      </w:r>
      <w:r w:rsidR="00534CD6" w:rsidRPr="00E06A69">
        <w:rPr>
          <w:rFonts w:asciiTheme="minorEastAsia" w:eastAsiaTheme="minorEastAsia" w:hAnsiTheme="minorEastAsia" w:hint="eastAsia"/>
          <w:sz w:val="21"/>
          <w:szCs w:val="21"/>
        </w:rPr>
        <w:t>在可访问样本库之外的人群组，例如，家庭消费者、专业从业人员、某</w:t>
      </w:r>
      <w:r w:rsidRPr="00E06A69">
        <w:rPr>
          <w:rFonts w:asciiTheme="minorEastAsia" w:eastAsiaTheme="minorEastAsia" w:hAnsiTheme="minorEastAsia" w:hint="eastAsia"/>
          <w:sz w:val="21"/>
          <w:szCs w:val="21"/>
        </w:rPr>
        <w:t>商业群体</w:t>
      </w:r>
      <w:r w:rsidR="00D915BE" w:rsidRPr="00E06A69">
        <w:rPr>
          <w:rFonts w:asciiTheme="minorEastAsia" w:eastAsiaTheme="minorEastAsia" w:hAnsiTheme="minorEastAsia" w:hint="eastAsia"/>
          <w:sz w:val="21"/>
          <w:szCs w:val="21"/>
        </w:rPr>
        <w:t>；</w:t>
      </w:r>
    </w:p>
    <w:p w:rsidR="00D915BE" w:rsidRPr="00E06A69" w:rsidRDefault="00D915BE" w:rsidP="007F3CC0">
      <w:pPr>
        <w:pStyle w:val="aff8"/>
        <w:numPr>
          <w:ilvl w:val="0"/>
          <w:numId w:val="12"/>
        </w:numPr>
        <w:ind w:left="426" w:firstLineChars="0" w:hanging="6"/>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w:t>
      </w:r>
      <w:r w:rsidR="00EE727E" w:rsidRPr="00E06A69">
        <w:rPr>
          <w:rFonts w:asciiTheme="minorEastAsia" w:eastAsiaTheme="minorEastAsia" w:hAnsiTheme="minorEastAsia" w:hint="eastAsia"/>
          <w:sz w:val="21"/>
          <w:szCs w:val="21"/>
        </w:rPr>
        <w:t>以</w:t>
      </w:r>
      <w:r w:rsidRPr="00E06A69">
        <w:rPr>
          <w:rFonts w:asciiTheme="minorEastAsia" w:eastAsiaTheme="minorEastAsia" w:hAnsiTheme="minorEastAsia" w:hint="eastAsia"/>
          <w:sz w:val="21"/>
          <w:szCs w:val="21"/>
        </w:rPr>
        <w:t>从</w:t>
      </w:r>
      <w:r w:rsidR="00EE727E" w:rsidRPr="00E06A69">
        <w:rPr>
          <w:rFonts w:asciiTheme="minorEastAsia" w:eastAsiaTheme="minorEastAsia" w:hAnsiTheme="minorEastAsia" w:hint="eastAsia"/>
          <w:sz w:val="21"/>
          <w:szCs w:val="21"/>
        </w:rPr>
        <w:t>可</w:t>
      </w:r>
      <w:r w:rsidR="00EE727E" w:rsidRPr="00E06A69">
        <w:rPr>
          <w:rFonts w:asciiTheme="minorEastAsia" w:eastAsiaTheme="minorEastAsia" w:hAnsiTheme="minorEastAsia"/>
          <w:sz w:val="21"/>
          <w:szCs w:val="21"/>
        </w:rPr>
        <w:t>访问样本库</w:t>
      </w:r>
      <w:r w:rsidRPr="00E06A69">
        <w:rPr>
          <w:rFonts w:asciiTheme="minorEastAsia" w:eastAsiaTheme="minorEastAsia" w:hAnsiTheme="minorEastAsia" w:hint="eastAsia"/>
          <w:sz w:val="21"/>
          <w:szCs w:val="21"/>
        </w:rPr>
        <w:t>中选择特别样本或者子样本的任意子样本组，以及</w:t>
      </w:r>
      <w:r w:rsidR="000F1514" w:rsidRPr="00E06A69">
        <w:rPr>
          <w:rFonts w:asciiTheme="minorEastAsia" w:eastAsiaTheme="minorEastAsia" w:hAnsiTheme="minorEastAsia" w:hint="eastAsia"/>
          <w:sz w:val="21"/>
          <w:szCs w:val="21"/>
        </w:rPr>
        <w:t>与</w:t>
      </w:r>
      <w:r w:rsidRPr="00E06A69">
        <w:rPr>
          <w:rFonts w:asciiTheme="minorEastAsia" w:eastAsiaTheme="minorEastAsia" w:hAnsiTheme="minorEastAsia" w:hint="eastAsia"/>
          <w:sz w:val="21"/>
          <w:szCs w:val="21"/>
        </w:rPr>
        <w:t>可访问样本库总体规模相对</w:t>
      </w:r>
      <w:r w:rsidR="000F1514" w:rsidRPr="00E06A69">
        <w:rPr>
          <w:rFonts w:asciiTheme="minorEastAsia" w:eastAsiaTheme="minorEastAsia" w:hAnsiTheme="minorEastAsia" w:hint="eastAsia"/>
          <w:sz w:val="21"/>
          <w:szCs w:val="21"/>
        </w:rPr>
        <w:t>应</w:t>
      </w:r>
      <w:r w:rsidRPr="00E06A69">
        <w:rPr>
          <w:rFonts w:asciiTheme="minorEastAsia" w:eastAsiaTheme="minorEastAsia" w:hAnsiTheme="minorEastAsia" w:hint="eastAsia"/>
          <w:sz w:val="21"/>
          <w:szCs w:val="21"/>
        </w:rPr>
        <w:t>的子样本组的规模</w:t>
      </w:r>
      <w:r w:rsidR="00F3777E" w:rsidRPr="00E06A69">
        <w:rPr>
          <w:rFonts w:asciiTheme="minorEastAsia" w:eastAsiaTheme="minorEastAsia" w:hAnsiTheme="minorEastAsia" w:hint="eastAsia"/>
          <w:sz w:val="21"/>
          <w:szCs w:val="21"/>
        </w:rPr>
        <w:t>（</w:t>
      </w:r>
      <w:r w:rsidR="000F1514" w:rsidRPr="00E06A69">
        <w:rPr>
          <w:rFonts w:asciiTheme="minorEastAsia" w:eastAsiaTheme="minorEastAsia" w:hAnsiTheme="minorEastAsia" w:hint="eastAsia"/>
          <w:sz w:val="21"/>
          <w:szCs w:val="21"/>
        </w:rPr>
        <w:t>可用于筛选特殊样本或子样本的细分样本组，以及与可访问样本库</w:t>
      </w:r>
      <w:r w:rsidR="000F1514" w:rsidRPr="00E06A69">
        <w:rPr>
          <w:rFonts w:asciiTheme="minorEastAsia" w:eastAsiaTheme="minorEastAsia" w:hAnsiTheme="minorEastAsia" w:hint="eastAsia"/>
          <w:sz w:val="21"/>
          <w:szCs w:val="21"/>
        </w:rPr>
        <w:lastRenderedPageBreak/>
        <w:t>总体的规模相对应</w:t>
      </w:r>
      <w:r w:rsidR="000F1514" w:rsidRPr="00E06A69">
        <w:rPr>
          <w:rFonts w:asciiTheme="minorEastAsia" w:eastAsiaTheme="minorEastAsia" w:hAnsiTheme="minorEastAsia"/>
          <w:sz w:val="21"/>
          <w:szCs w:val="21"/>
        </w:rPr>
        <w:t>的</w:t>
      </w:r>
      <w:r w:rsidR="000F1514" w:rsidRPr="00E06A69">
        <w:rPr>
          <w:rFonts w:asciiTheme="minorEastAsia" w:eastAsiaTheme="minorEastAsia" w:hAnsiTheme="minorEastAsia" w:hint="eastAsia"/>
          <w:sz w:val="21"/>
          <w:szCs w:val="21"/>
        </w:rPr>
        <w:t>细分样本组的规模</w:t>
      </w:r>
      <w:r w:rsidR="00F3777E" w:rsidRPr="00E06A69">
        <w:rPr>
          <w:rFonts w:asciiTheme="minorEastAsia" w:eastAsiaTheme="minorEastAsia" w:hAnsiTheme="minorEastAsia" w:hint="eastAsia"/>
          <w:sz w:val="21"/>
          <w:szCs w:val="21"/>
        </w:rPr>
        <w:t>）</w:t>
      </w:r>
      <w:r w:rsidR="000C1038" w:rsidRPr="00E06A69">
        <w:rPr>
          <w:rFonts w:asciiTheme="minorEastAsia" w:eastAsiaTheme="minorEastAsia" w:hAnsiTheme="minorEastAsia" w:hint="eastAsia"/>
          <w:sz w:val="21"/>
          <w:szCs w:val="21"/>
        </w:rPr>
        <w:t>。</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如果可访问样本库的招募过程需要客观地反映出总体人群的特征，例如，按年龄或者所属的社会经济群体，则必须有相关支持数据来证明。</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诸如“代表性”这种术语只有在严格定义的情况下才能使用</w:t>
      </w:r>
      <w:r w:rsidR="00C035A9" w:rsidRPr="00E06A69">
        <w:rPr>
          <w:rFonts w:asciiTheme="minorEastAsia" w:eastAsiaTheme="minorEastAsia" w:hAnsiTheme="minorEastAsia" w:hint="eastAsia"/>
          <w:sz w:val="21"/>
          <w:szCs w:val="21"/>
        </w:rPr>
        <w:t>。</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 xml:space="preserve">4.4.2 </w:t>
      </w:r>
      <w:r w:rsidR="00534CD6" w:rsidRPr="00E06A69">
        <w:rPr>
          <w:rFonts w:ascii="黑体" w:hAnsi="黑体" w:hint="eastAsia"/>
          <w:sz w:val="21"/>
          <w:szCs w:val="21"/>
        </w:rPr>
        <w:t>可访问样本库</w:t>
      </w:r>
      <w:r w:rsidRPr="00E06A69">
        <w:rPr>
          <w:rFonts w:ascii="黑体" w:hAnsi="黑体" w:hint="eastAsia"/>
          <w:sz w:val="21"/>
          <w:szCs w:val="21"/>
        </w:rPr>
        <w:t>规模</w:t>
      </w:r>
      <w:r w:rsidRPr="00E06A69">
        <w:rPr>
          <w:rFonts w:ascii="黑体" w:hAnsi="黑体" w:hint="eastAsia"/>
          <w:sz w:val="21"/>
          <w:szCs w:val="21"/>
        </w:rPr>
        <w:tab/>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应定义可访问样本库的规模</w:t>
      </w:r>
      <w:r w:rsidR="00E34C8C"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且对客户保持透明。定义可访问样本库的规模和能力时应考虑如下内容：</w:t>
      </w:r>
    </w:p>
    <w:p w:rsidR="00D915BE" w:rsidRPr="00E06A69" w:rsidRDefault="00D915BE" w:rsidP="00FB3489">
      <w:pPr>
        <w:pStyle w:val="aff8"/>
        <w:numPr>
          <w:ilvl w:val="0"/>
          <w:numId w:val="13"/>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应只包括那些活跃的样本库成员，如3.3定义中所述</w:t>
      </w:r>
      <w:r w:rsidR="001C6485" w:rsidRPr="00E06A69">
        <w:rPr>
          <w:rFonts w:asciiTheme="minorEastAsia" w:eastAsiaTheme="minorEastAsia" w:hAnsiTheme="minorEastAsia" w:hint="eastAsia"/>
          <w:sz w:val="21"/>
          <w:szCs w:val="21"/>
        </w:rPr>
        <w:t>；</w:t>
      </w:r>
    </w:p>
    <w:p w:rsidR="00D915BE" w:rsidRPr="00E06A69" w:rsidRDefault="00D915BE" w:rsidP="00FB3489">
      <w:pPr>
        <w:pStyle w:val="aff8"/>
        <w:numPr>
          <w:ilvl w:val="0"/>
          <w:numId w:val="13"/>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可访问样本库成员在最近12月内进行的调查中的典型参与率和计算方</w:t>
      </w:r>
      <w:r w:rsidR="001C6485" w:rsidRPr="00E06A69">
        <w:rPr>
          <w:rFonts w:asciiTheme="minorEastAsia" w:eastAsiaTheme="minorEastAsia" w:hAnsiTheme="minorEastAsia" w:hint="eastAsia"/>
          <w:sz w:val="21"/>
          <w:szCs w:val="21"/>
        </w:rPr>
        <w:t>法</w:t>
      </w:r>
      <w:r w:rsidR="00DA2138" w:rsidRPr="00E06A69">
        <w:rPr>
          <w:rFonts w:asciiTheme="minorEastAsia" w:eastAsiaTheme="minorEastAsia" w:hAnsiTheme="minorEastAsia" w:hint="eastAsia"/>
          <w:sz w:val="21"/>
          <w:szCs w:val="21"/>
        </w:rPr>
        <w:t>；</w:t>
      </w:r>
    </w:p>
    <w:p w:rsidR="00D915BE" w:rsidRPr="00E06A69" w:rsidRDefault="00D915BE" w:rsidP="007F3CC0">
      <w:pPr>
        <w:pStyle w:val="aff8"/>
        <w:numPr>
          <w:ilvl w:val="0"/>
          <w:numId w:val="13"/>
        </w:numPr>
        <w:ind w:left="426" w:firstLineChars="0" w:hanging="6"/>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可访问样本库的规模应该是招募为样本库成员的受访者人数，不应包括样本库成员家里的其他成员，尽管也会提供对样本库成员家庭成员总人数的估计</w:t>
      </w:r>
      <w:r w:rsidR="00DA2138" w:rsidRPr="00E06A69">
        <w:rPr>
          <w:rFonts w:asciiTheme="minorEastAsia" w:eastAsiaTheme="minorEastAsia" w:hAnsiTheme="minorEastAsia" w:hint="eastAsia"/>
          <w:sz w:val="21"/>
          <w:szCs w:val="21"/>
        </w:rPr>
        <w:t>；</w:t>
      </w:r>
    </w:p>
    <w:p w:rsidR="00D915BE" w:rsidRPr="00E06A69" w:rsidRDefault="00D915BE" w:rsidP="00FB3489">
      <w:pPr>
        <w:pStyle w:val="aff8"/>
        <w:numPr>
          <w:ilvl w:val="0"/>
          <w:numId w:val="13"/>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可访问样本库的规模应</w:t>
      </w:r>
      <w:r w:rsidR="00535A99" w:rsidRPr="00E06A69">
        <w:rPr>
          <w:rFonts w:asciiTheme="minorEastAsia" w:eastAsiaTheme="minorEastAsia" w:hAnsiTheme="minorEastAsia" w:hint="eastAsia"/>
          <w:sz w:val="21"/>
          <w:szCs w:val="21"/>
        </w:rPr>
        <w:t>标注</w:t>
      </w:r>
      <w:r w:rsidRPr="00E06A69">
        <w:rPr>
          <w:rFonts w:asciiTheme="minorEastAsia" w:eastAsiaTheme="minorEastAsia" w:hAnsiTheme="minorEastAsia" w:hint="eastAsia"/>
          <w:sz w:val="21"/>
          <w:szCs w:val="21"/>
        </w:rPr>
        <w:t>一个具体</w:t>
      </w:r>
      <w:r w:rsidR="00534CD6" w:rsidRPr="00E06A69">
        <w:rPr>
          <w:rFonts w:asciiTheme="minorEastAsia" w:eastAsiaTheme="minorEastAsia" w:hAnsiTheme="minorEastAsia" w:hint="eastAsia"/>
          <w:sz w:val="21"/>
          <w:szCs w:val="21"/>
        </w:rPr>
        <w:t>统计</w:t>
      </w:r>
      <w:r w:rsidR="00535A99" w:rsidRPr="00E06A69">
        <w:rPr>
          <w:rFonts w:asciiTheme="minorEastAsia" w:eastAsiaTheme="minorEastAsia" w:hAnsiTheme="minorEastAsia" w:hint="eastAsia"/>
          <w:sz w:val="21"/>
          <w:szCs w:val="21"/>
        </w:rPr>
        <w:t>时间节点</w:t>
      </w:r>
      <w:r w:rsidRPr="00E06A69">
        <w:rPr>
          <w:rFonts w:asciiTheme="minorEastAsia" w:eastAsiaTheme="minorEastAsia" w:hAnsiTheme="minorEastAsia" w:hint="eastAsia"/>
          <w:sz w:val="21"/>
          <w:szCs w:val="21"/>
        </w:rPr>
        <w:t>（因为不断有样本库成员离开或加入）</w:t>
      </w:r>
      <w:r w:rsidR="00DA2138" w:rsidRPr="00E06A69">
        <w:rPr>
          <w:rFonts w:asciiTheme="minorEastAsia" w:eastAsiaTheme="minorEastAsia" w:hAnsiTheme="minorEastAsia" w:hint="eastAsia"/>
          <w:sz w:val="21"/>
          <w:szCs w:val="21"/>
        </w:rPr>
        <w:t>。</w:t>
      </w:r>
    </w:p>
    <w:p w:rsidR="00D915BE" w:rsidRPr="00E06A69" w:rsidRDefault="00D915BE" w:rsidP="007F3CC0">
      <w:pPr>
        <w:ind w:leftChars="212" w:left="424"/>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24</w:t>
      </w:r>
      <w:r w:rsidRPr="00E06A69">
        <w:rPr>
          <w:rFonts w:asciiTheme="minorEastAsia" w:eastAsiaTheme="minorEastAsia" w:hAnsiTheme="minorEastAsia" w:hint="eastAsia"/>
          <w:sz w:val="18"/>
          <w:szCs w:val="18"/>
        </w:rPr>
        <w:t>：对于可访问样本库的质量来说，样本库成员的数量不是一个合适的质量评判标准。可访问样本库的质量，以及从中抽取出的样本质量，主要取决于样本库成员的招募以及甄别过程、可访问样本库的构成以及可访问样本库的维护和使用，而不是可访问样本库成员的数量。</w:t>
      </w:r>
    </w:p>
    <w:p w:rsidR="00D915BE" w:rsidRPr="00E06A69" w:rsidRDefault="00E67A7A">
      <w:pPr>
        <w:spacing w:beforeLines="50" w:before="156" w:afterLines="50" w:after="156"/>
        <w:rPr>
          <w:rFonts w:ascii="黑体" w:hAnsi="黑体"/>
          <w:sz w:val="21"/>
          <w:szCs w:val="21"/>
        </w:rPr>
      </w:pPr>
      <w:r w:rsidRPr="00E06A69">
        <w:rPr>
          <w:rFonts w:ascii="黑体" w:hAnsi="黑体" w:hint="eastAsia"/>
          <w:sz w:val="21"/>
          <w:szCs w:val="21"/>
        </w:rPr>
        <w:t xml:space="preserve">4.4.3 </w:t>
      </w:r>
      <w:r w:rsidR="00534CD6" w:rsidRPr="00E06A69">
        <w:rPr>
          <w:rFonts w:ascii="黑体" w:hAnsi="黑体" w:hint="eastAsia"/>
          <w:sz w:val="21"/>
          <w:szCs w:val="21"/>
        </w:rPr>
        <w:t>可访问样本库成员</w:t>
      </w:r>
      <w:r w:rsidR="000F1514" w:rsidRPr="00E06A69">
        <w:rPr>
          <w:rFonts w:ascii="黑体" w:hAnsi="黑体" w:hint="eastAsia"/>
          <w:sz w:val="21"/>
          <w:szCs w:val="21"/>
        </w:rPr>
        <w:t>个人背景资料</w:t>
      </w:r>
      <w:r w:rsidR="00D915BE" w:rsidRPr="00E06A69">
        <w:rPr>
          <w:rFonts w:ascii="黑体" w:hAnsi="黑体" w:hint="eastAsia"/>
          <w:sz w:val="21"/>
          <w:szCs w:val="21"/>
        </w:rPr>
        <w:tab/>
      </w:r>
    </w:p>
    <w:p w:rsidR="00D915BE" w:rsidRPr="00E06A69" w:rsidRDefault="00D915BE" w:rsidP="007F3CC0">
      <w:pPr>
        <w:ind w:leftChars="212" w:left="424"/>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25</w:t>
      </w:r>
      <w:r w:rsidRPr="00E06A69">
        <w:rPr>
          <w:rFonts w:asciiTheme="minorEastAsia" w:eastAsiaTheme="minorEastAsia" w:hAnsiTheme="minorEastAsia" w:hint="eastAsia"/>
          <w:sz w:val="18"/>
          <w:szCs w:val="18"/>
        </w:rPr>
        <w:t>：</w:t>
      </w:r>
      <w:r w:rsidR="00E34C8C" w:rsidRPr="00E06A69">
        <w:rPr>
          <w:rFonts w:asciiTheme="minorEastAsia" w:eastAsiaTheme="minorEastAsia" w:hAnsiTheme="minorEastAsia" w:hint="eastAsia"/>
          <w:sz w:val="18"/>
          <w:szCs w:val="18"/>
        </w:rPr>
        <w:t>收集</w:t>
      </w:r>
      <w:r w:rsidR="000F1514" w:rsidRPr="00E06A69">
        <w:rPr>
          <w:rFonts w:asciiTheme="minorEastAsia" w:eastAsiaTheme="minorEastAsia" w:hAnsiTheme="minorEastAsia" w:hint="eastAsia"/>
          <w:sz w:val="18"/>
          <w:szCs w:val="18"/>
        </w:rPr>
        <w:t>个人背景资料</w:t>
      </w:r>
      <w:r w:rsidRPr="00E06A69">
        <w:rPr>
          <w:rFonts w:asciiTheme="minorEastAsia" w:eastAsiaTheme="minorEastAsia" w:hAnsiTheme="minorEastAsia" w:hint="eastAsia"/>
          <w:sz w:val="18"/>
          <w:szCs w:val="18"/>
        </w:rPr>
        <w:t>是为了满足两个主要目的</w:t>
      </w:r>
      <w:r w:rsidR="00E34C8C"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首先是为验证和审核样本库成员提供信息，其次是</w:t>
      </w:r>
      <w:r w:rsidR="00E34C8C" w:rsidRPr="00E06A69">
        <w:rPr>
          <w:rFonts w:asciiTheme="minorEastAsia" w:eastAsiaTheme="minorEastAsia" w:hAnsiTheme="minorEastAsia" w:hint="eastAsia"/>
          <w:sz w:val="18"/>
          <w:szCs w:val="18"/>
        </w:rPr>
        <w:t>为项目</w:t>
      </w:r>
      <w:r w:rsidR="00030FE7" w:rsidRPr="00E06A69">
        <w:rPr>
          <w:rFonts w:asciiTheme="minorEastAsia" w:eastAsiaTheme="minorEastAsia" w:hAnsiTheme="minorEastAsia" w:hint="eastAsia"/>
          <w:sz w:val="18"/>
          <w:szCs w:val="18"/>
        </w:rPr>
        <w:t>抽样</w:t>
      </w:r>
      <w:r w:rsidRPr="00E06A69">
        <w:rPr>
          <w:rFonts w:asciiTheme="minorEastAsia" w:eastAsiaTheme="minorEastAsia" w:hAnsiTheme="minorEastAsia" w:hint="eastAsia"/>
          <w:sz w:val="18"/>
          <w:szCs w:val="18"/>
        </w:rPr>
        <w:t>提供分层数据。</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将</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应用于分析时应谨慎处理，因为这些数据并不能始终保持更新状态。应尽可能对分析中用到的任何一种变量（作为主要问卷的一部分）进行校验。</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招募过程中，应向所有的新成员收集其</w:t>
      </w:r>
      <w:r w:rsidR="00895A93"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并进行更新。这些</w:t>
      </w:r>
      <w:r w:rsidR="00895A93"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的定义可提供给客户。可访问样本库成员</w:t>
      </w:r>
      <w:r w:rsidR="00A37472" w:rsidRPr="00E06A69">
        <w:rPr>
          <w:rFonts w:asciiTheme="minorEastAsia" w:eastAsiaTheme="minorEastAsia" w:hAnsiTheme="minorEastAsia" w:hint="eastAsia"/>
          <w:sz w:val="21"/>
          <w:szCs w:val="21"/>
        </w:rPr>
        <w:t>资料</w:t>
      </w:r>
      <w:r w:rsidRPr="00E06A69">
        <w:rPr>
          <w:rFonts w:asciiTheme="minorEastAsia" w:eastAsiaTheme="minorEastAsia" w:hAnsiTheme="minorEastAsia" w:hint="eastAsia"/>
          <w:sz w:val="21"/>
          <w:szCs w:val="21"/>
        </w:rPr>
        <w:t>的相关定义包括：</w:t>
      </w:r>
    </w:p>
    <w:p w:rsidR="00D915BE" w:rsidRPr="00E06A69" w:rsidRDefault="00D915BE" w:rsidP="00FB3489">
      <w:pPr>
        <w:pStyle w:val="aff8"/>
        <w:numPr>
          <w:ilvl w:val="0"/>
          <w:numId w:val="14"/>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家庭住址；</w:t>
      </w:r>
    </w:p>
    <w:p w:rsidR="00D915BE" w:rsidRPr="00E06A69" w:rsidRDefault="00D915BE" w:rsidP="007F3CC0">
      <w:pPr>
        <w:pStyle w:val="aff8"/>
        <w:numPr>
          <w:ilvl w:val="0"/>
          <w:numId w:val="14"/>
        </w:numPr>
        <w:ind w:left="426" w:firstLineChars="0" w:hanging="6"/>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人口统计学和社会经济学所用的统计变量，例如性别、年龄、婚姻状况、教育水平、所处社会经济群体；</w:t>
      </w:r>
    </w:p>
    <w:p w:rsidR="00D915BE" w:rsidRPr="00E06A69" w:rsidRDefault="00D915BE" w:rsidP="00FB3489">
      <w:pPr>
        <w:pStyle w:val="aff8"/>
        <w:numPr>
          <w:ilvl w:val="0"/>
          <w:numId w:val="14"/>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产品和服务的使用或拥有情况，以及其他行为数据。</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对于由专家组成的可访问样本库，其他类似的分类</w:t>
      </w:r>
      <w:r w:rsidR="001C6485" w:rsidRPr="00E06A69">
        <w:rPr>
          <w:rFonts w:asciiTheme="minorEastAsia" w:eastAsiaTheme="minorEastAsia" w:hAnsiTheme="minorEastAsia" w:hint="eastAsia"/>
          <w:sz w:val="21"/>
          <w:szCs w:val="21"/>
        </w:rPr>
        <w:t>方法</w:t>
      </w:r>
      <w:r w:rsidRPr="00E06A69">
        <w:rPr>
          <w:rFonts w:asciiTheme="minorEastAsia" w:eastAsiaTheme="minorEastAsia" w:hAnsiTheme="minorEastAsia" w:hint="eastAsia"/>
          <w:sz w:val="21"/>
          <w:szCs w:val="21"/>
        </w:rPr>
        <w:t>可能会</w:t>
      </w:r>
      <w:r w:rsidR="001C6485" w:rsidRPr="00E06A69">
        <w:rPr>
          <w:rFonts w:asciiTheme="minorEastAsia" w:eastAsiaTheme="minorEastAsia" w:hAnsiTheme="minorEastAsia" w:hint="eastAsia"/>
          <w:sz w:val="21"/>
          <w:szCs w:val="21"/>
        </w:rPr>
        <w:t>更</w:t>
      </w:r>
      <w:r w:rsidRPr="00E06A69">
        <w:rPr>
          <w:rFonts w:asciiTheme="minorEastAsia" w:eastAsiaTheme="minorEastAsia" w:hAnsiTheme="minorEastAsia" w:hint="eastAsia"/>
          <w:sz w:val="21"/>
          <w:szCs w:val="21"/>
        </w:rPr>
        <w:t>适合。</w:t>
      </w:r>
    </w:p>
    <w:p w:rsidR="00D915BE" w:rsidRPr="00E06A69" w:rsidRDefault="00D915BE" w:rsidP="00E43758">
      <w:pPr>
        <w:pStyle w:val="aff7"/>
        <w:rPr>
          <w:rFonts w:ascii="黑体" w:hAnsi="黑体"/>
          <w:b w:val="0"/>
          <w:sz w:val="21"/>
          <w:szCs w:val="21"/>
        </w:rPr>
      </w:pPr>
      <w:bookmarkStart w:id="14" w:name="_Toc477856932"/>
      <w:r w:rsidRPr="00E06A69">
        <w:rPr>
          <w:rFonts w:ascii="黑体" w:hAnsi="黑体" w:hint="eastAsia"/>
          <w:b w:val="0"/>
          <w:sz w:val="21"/>
          <w:szCs w:val="21"/>
        </w:rPr>
        <w:t>4.5 可访问样本库管理</w:t>
      </w:r>
      <w:bookmarkEnd w:id="14"/>
      <w:r w:rsidRPr="00E06A69">
        <w:rPr>
          <w:rFonts w:ascii="黑体" w:hAnsi="黑体" w:hint="eastAsia"/>
          <w:b w:val="0"/>
          <w:sz w:val="21"/>
          <w:szCs w:val="21"/>
        </w:rPr>
        <w:tab/>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4.5.1 概述</w:t>
      </w:r>
      <w:r w:rsidRPr="00E06A69">
        <w:rPr>
          <w:rFonts w:ascii="黑体" w:hAnsi="黑体" w:hint="eastAsia"/>
          <w:sz w:val="21"/>
          <w:szCs w:val="21"/>
        </w:rPr>
        <w:tab/>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可访问样本库的管理应当由可以胜任的员工</w:t>
      </w:r>
      <w:r w:rsidR="000F1514" w:rsidRPr="00E06A69">
        <w:rPr>
          <w:rFonts w:asciiTheme="minorEastAsia" w:eastAsiaTheme="minorEastAsia" w:hAnsiTheme="minorEastAsia" w:hint="eastAsia"/>
          <w:sz w:val="21"/>
          <w:szCs w:val="21"/>
        </w:rPr>
        <w:t>实施</w:t>
      </w:r>
      <w:r w:rsidRPr="00E06A69">
        <w:rPr>
          <w:rFonts w:asciiTheme="minorEastAsia" w:eastAsiaTheme="minorEastAsia" w:hAnsiTheme="minorEastAsia" w:hint="eastAsia"/>
          <w:sz w:val="21"/>
          <w:szCs w:val="21"/>
        </w:rPr>
        <w:t>。根据</w:t>
      </w:r>
      <w:r w:rsidR="00036C9A" w:rsidRPr="00E06A69">
        <w:rPr>
          <w:rFonts w:asciiTheme="minorEastAsia" w:eastAsiaTheme="minorEastAsia" w:hAnsiTheme="minorEastAsia" w:hint="eastAsia"/>
          <w:sz w:val="21"/>
          <w:szCs w:val="21"/>
        </w:rPr>
        <w:t>GB/T 26316</w:t>
      </w:r>
      <w:r w:rsidR="00F21534" w:rsidRPr="00E06A69">
        <w:rPr>
          <w:rFonts w:asciiTheme="minorEastAsia" w:eastAsiaTheme="minorEastAsia" w:hAnsiTheme="minorEastAsia" w:hint="eastAsia"/>
          <w:sz w:val="21"/>
          <w:szCs w:val="21"/>
        </w:rPr>
        <w:t>-2010</w:t>
      </w:r>
      <w:r w:rsidR="003719E0" w:rsidRPr="00E06A69">
        <w:rPr>
          <w:rFonts w:asciiTheme="minorEastAsia" w:eastAsiaTheme="minorEastAsia" w:hAnsiTheme="minorEastAsia" w:hint="eastAsia"/>
          <w:sz w:val="21"/>
          <w:szCs w:val="21"/>
        </w:rPr>
        <w:t>中</w:t>
      </w:r>
      <w:r w:rsidR="001C6485" w:rsidRPr="00E06A69">
        <w:rPr>
          <w:rFonts w:asciiTheme="minorEastAsia" w:eastAsiaTheme="minorEastAsia" w:hAnsiTheme="minorEastAsia" w:hint="eastAsia"/>
          <w:sz w:val="21"/>
          <w:szCs w:val="21"/>
        </w:rPr>
        <w:t>4.1</w:t>
      </w:r>
      <w:r w:rsidRPr="00E06A69">
        <w:rPr>
          <w:rFonts w:asciiTheme="minorEastAsia" w:eastAsiaTheme="minorEastAsia" w:hAnsiTheme="minorEastAsia" w:hint="eastAsia"/>
          <w:sz w:val="21"/>
          <w:szCs w:val="21"/>
        </w:rPr>
        <w:t>的要求，可访问样本库提供者内部的组织结构中应对</w:t>
      </w:r>
      <w:r w:rsidR="000F1514" w:rsidRPr="00E06A69">
        <w:rPr>
          <w:rFonts w:asciiTheme="minorEastAsia" w:eastAsiaTheme="minorEastAsia" w:hAnsiTheme="minorEastAsia" w:hint="eastAsia"/>
          <w:sz w:val="21"/>
          <w:szCs w:val="21"/>
        </w:rPr>
        <w:t>岗位</w:t>
      </w:r>
      <w:r w:rsidRPr="00E06A69">
        <w:rPr>
          <w:rFonts w:asciiTheme="minorEastAsia" w:eastAsiaTheme="minorEastAsia" w:hAnsiTheme="minorEastAsia" w:hint="eastAsia"/>
          <w:sz w:val="21"/>
          <w:szCs w:val="21"/>
        </w:rPr>
        <w:t>职责和义务</w:t>
      </w:r>
      <w:r w:rsidR="000F1514" w:rsidRPr="00E06A69">
        <w:rPr>
          <w:rFonts w:asciiTheme="minorEastAsia" w:eastAsiaTheme="minorEastAsia" w:hAnsiTheme="minorEastAsia" w:hint="eastAsia"/>
          <w:sz w:val="21"/>
          <w:szCs w:val="21"/>
        </w:rPr>
        <w:t>列入</w:t>
      </w:r>
      <w:r w:rsidRPr="00E06A69">
        <w:rPr>
          <w:rFonts w:asciiTheme="minorEastAsia" w:eastAsiaTheme="minorEastAsia" w:hAnsiTheme="minorEastAsia" w:hint="eastAsia"/>
          <w:sz w:val="21"/>
          <w:szCs w:val="21"/>
        </w:rPr>
        <w:t>文件。</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可访问样本库的管理流程应文件</w:t>
      </w:r>
      <w:r w:rsidR="000F1514" w:rsidRPr="00E06A69">
        <w:rPr>
          <w:rFonts w:asciiTheme="minorEastAsia" w:eastAsiaTheme="minorEastAsia" w:hAnsiTheme="minorEastAsia" w:hint="eastAsia"/>
          <w:sz w:val="21"/>
          <w:szCs w:val="21"/>
        </w:rPr>
        <w:t>化</w:t>
      </w:r>
      <w:r w:rsidRPr="00E06A69">
        <w:rPr>
          <w:rFonts w:asciiTheme="minorEastAsia" w:eastAsiaTheme="minorEastAsia" w:hAnsiTheme="minorEastAsia" w:hint="eastAsia"/>
          <w:sz w:val="21"/>
          <w:szCs w:val="21"/>
        </w:rPr>
        <w:t>，并且这些管理流程的摘要可以在客户需要时提供给他们。</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4.5.2 酬谢</w:t>
      </w:r>
      <w:r w:rsidRPr="00E06A69">
        <w:rPr>
          <w:rFonts w:ascii="黑体" w:hAnsi="黑体" w:hint="eastAsia"/>
          <w:sz w:val="21"/>
          <w:szCs w:val="21"/>
        </w:rPr>
        <w:tab/>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如果向受访者提供酬谢，则酬谢的</w:t>
      </w:r>
      <w:r w:rsidR="000F1514" w:rsidRPr="00E06A69">
        <w:rPr>
          <w:rFonts w:asciiTheme="minorEastAsia" w:eastAsiaTheme="minorEastAsia" w:hAnsiTheme="minorEastAsia" w:hint="eastAsia"/>
          <w:sz w:val="21"/>
          <w:szCs w:val="21"/>
        </w:rPr>
        <w:t>类型</w:t>
      </w:r>
      <w:r w:rsidRPr="00E06A69">
        <w:rPr>
          <w:rFonts w:asciiTheme="minorEastAsia" w:eastAsiaTheme="minorEastAsia" w:hAnsiTheme="minorEastAsia" w:hint="eastAsia"/>
          <w:sz w:val="21"/>
          <w:szCs w:val="21"/>
        </w:rPr>
        <w:t>应作为项目记录的一部分</w:t>
      </w:r>
      <w:r w:rsidR="00131B4E" w:rsidRPr="00E06A69">
        <w:rPr>
          <w:rFonts w:asciiTheme="minorEastAsia" w:eastAsiaTheme="minorEastAsia" w:hAnsiTheme="minorEastAsia" w:hint="eastAsia"/>
          <w:sz w:val="21"/>
          <w:szCs w:val="21"/>
        </w:rPr>
        <w:t>进行</w:t>
      </w:r>
      <w:r w:rsidR="000F1514" w:rsidRPr="00E06A69">
        <w:rPr>
          <w:rFonts w:asciiTheme="minorEastAsia" w:eastAsiaTheme="minorEastAsia" w:hAnsiTheme="minorEastAsia" w:hint="eastAsia"/>
          <w:sz w:val="21"/>
          <w:szCs w:val="21"/>
        </w:rPr>
        <w:t>存档</w:t>
      </w:r>
      <w:r w:rsidRPr="00E06A69">
        <w:rPr>
          <w:rFonts w:asciiTheme="minorEastAsia" w:eastAsiaTheme="minorEastAsia" w:hAnsiTheme="minorEastAsia" w:hint="eastAsia"/>
          <w:sz w:val="21"/>
          <w:szCs w:val="21"/>
        </w:rPr>
        <w:t>。</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酬谢是用于感谢和激励参与的一种办法。</w:t>
      </w:r>
      <w:r w:rsidR="00DA2138" w:rsidRPr="00E06A69">
        <w:rPr>
          <w:rFonts w:asciiTheme="minorEastAsia" w:eastAsiaTheme="minorEastAsia" w:hAnsiTheme="minorEastAsia" w:hint="eastAsia"/>
          <w:sz w:val="21"/>
          <w:szCs w:val="21"/>
        </w:rPr>
        <w:t>作</w:t>
      </w:r>
      <w:r w:rsidRPr="00E06A69">
        <w:rPr>
          <w:rFonts w:asciiTheme="minorEastAsia" w:eastAsiaTheme="minorEastAsia" w:hAnsiTheme="minorEastAsia" w:hint="eastAsia"/>
          <w:sz w:val="21"/>
          <w:szCs w:val="21"/>
        </w:rPr>
        <w:t>为质量控制的一部分，</w:t>
      </w:r>
      <w:r w:rsidR="00DA71D1" w:rsidRPr="00E06A69">
        <w:rPr>
          <w:rFonts w:asciiTheme="minorEastAsia" w:eastAsiaTheme="minorEastAsia" w:hAnsiTheme="minorEastAsia" w:hint="eastAsia"/>
          <w:sz w:val="21"/>
          <w:szCs w:val="21"/>
        </w:rPr>
        <w:t>对参与者进行的酬谢</w:t>
      </w:r>
      <w:r w:rsidRPr="00E06A69">
        <w:rPr>
          <w:rFonts w:asciiTheme="minorEastAsia" w:eastAsiaTheme="minorEastAsia" w:hAnsiTheme="minorEastAsia" w:hint="eastAsia"/>
          <w:sz w:val="21"/>
          <w:szCs w:val="21"/>
        </w:rPr>
        <w:t>应</w:t>
      </w:r>
      <w:r w:rsidR="00535A99" w:rsidRPr="00E06A69">
        <w:rPr>
          <w:rFonts w:asciiTheme="minorEastAsia" w:eastAsiaTheme="minorEastAsia" w:hAnsiTheme="minorEastAsia" w:hint="eastAsia"/>
          <w:sz w:val="21"/>
          <w:szCs w:val="21"/>
        </w:rPr>
        <w:t>便于</w:t>
      </w:r>
      <w:r w:rsidRPr="00E06A69">
        <w:rPr>
          <w:rFonts w:asciiTheme="minorEastAsia" w:eastAsiaTheme="minorEastAsia" w:hAnsiTheme="minorEastAsia" w:hint="eastAsia"/>
          <w:sz w:val="21"/>
          <w:szCs w:val="21"/>
        </w:rPr>
        <w:t>调查项目和目标群体尽量中立，以确保酬谢的类型和范围不会使受访者的回</w:t>
      </w:r>
      <w:r w:rsidR="00131B4E" w:rsidRPr="00E06A69">
        <w:rPr>
          <w:rFonts w:asciiTheme="minorEastAsia" w:eastAsiaTheme="minorEastAsia" w:hAnsiTheme="minorEastAsia" w:hint="eastAsia"/>
          <w:sz w:val="21"/>
          <w:szCs w:val="21"/>
        </w:rPr>
        <w:t>答</w:t>
      </w:r>
      <w:r w:rsidRPr="00E06A69">
        <w:rPr>
          <w:rFonts w:asciiTheme="minorEastAsia" w:eastAsiaTheme="minorEastAsia" w:hAnsiTheme="minorEastAsia" w:hint="eastAsia"/>
          <w:sz w:val="21"/>
          <w:szCs w:val="21"/>
        </w:rPr>
        <w:t>产生偏</w:t>
      </w:r>
      <w:r w:rsidR="000F1514" w:rsidRPr="00E06A69">
        <w:rPr>
          <w:rFonts w:asciiTheme="minorEastAsia" w:eastAsiaTheme="minorEastAsia" w:hAnsiTheme="minorEastAsia" w:hint="eastAsia"/>
          <w:sz w:val="21"/>
          <w:szCs w:val="21"/>
        </w:rPr>
        <w:t>差</w:t>
      </w:r>
      <w:r w:rsidRPr="00E06A69">
        <w:rPr>
          <w:rFonts w:asciiTheme="minorEastAsia" w:eastAsiaTheme="minorEastAsia" w:hAnsiTheme="minorEastAsia" w:hint="eastAsia"/>
          <w:sz w:val="21"/>
          <w:szCs w:val="21"/>
        </w:rPr>
        <w:t>。</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如果提供</w:t>
      </w:r>
      <w:r w:rsidR="000F1514" w:rsidRPr="00E06A69">
        <w:rPr>
          <w:rFonts w:asciiTheme="minorEastAsia" w:eastAsiaTheme="minorEastAsia" w:hAnsiTheme="minorEastAsia" w:hint="eastAsia"/>
          <w:sz w:val="21"/>
          <w:szCs w:val="21"/>
        </w:rPr>
        <w:t>了</w:t>
      </w:r>
      <w:r w:rsidR="00B329EF" w:rsidRPr="00E06A69">
        <w:rPr>
          <w:rFonts w:asciiTheme="minorEastAsia" w:eastAsiaTheme="minorEastAsia" w:hAnsiTheme="minorEastAsia" w:hint="eastAsia"/>
          <w:sz w:val="21"/>
          <w:szCs w:val="21"/>
        </w:rPr>
        <w:t>酬谢，可访问样本库</w:t>
      </w:r>
      <w:r w:rsidRPr="00E06A69">
        <w:rPr>
          <w:rFonts w:asciiTheme="minorEastAsia" w:eastAsiaTheme="minorEastAsia" w:hAnsiTheme="minorEastAsia" w:hint="eastAsia"/>
          <w:sz w:val="21"/>
          <w:szCs w:val="21"/>
        </w:rPr>
        <w:t>提供者应对每一个可访问样本库</w:t>
      </w:r>
      <w:r w:rsidR="000F1514" w:rsidRPr="00E06A69">
        <w:rPr>
          <w:rFonts w:asciiTheme="minorEastAsia" w:eastAsiaTheme="minorEastAsia" w:hAnsiTheme="minorEastAsia" w:hint="eastAsia"/>
          <w:sz w:val="21"/>
          <w:szCs w:val="21"/>
        </w:rPr>
        <w:t>保存</w:t>
      </w:r>
      <w:r w:rsidRPr="00E06A69">
        <w:rPr>
          <w:rFonts w:asciiTheme="minorEastAsia" w:eastAsiaTheme="minorEastAsia" w:hAnsiTheme="minorEastAsia" w:hint="eastAsia"/>
          <w:sz w:val="21"/>
          <w:szCs w:val="21"/>
        </w:rPr>
        <w:t>酬谢</w:t>
      </w:r>
      <w:r w:rsidR="000F1514" w:rsidRPr="00E06A69">
        <w:rPr>
          <w:rFonts w:asciiTheme="minorEastAsia" w:eastAsiaTheme="minorEastAsia" w:hAnsiTheme="minorEastAsia" w:hint="eastAsia"/>
          <w:sz w:val="21"/>
          <w:szCs w:val="21"/>
        </w:rPr>
        <w:t>文档</w:t>
      </w:r>
      <w:r w:rsidR="00131B4E"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或对所有可访问样本库备有一个共同的酬谢</w:t>
      </w:r>
      <w:r w:rsidR="000F1514" w:rsidRPr="00E06A69">
        <w:rPr>
          <w:rFonts w:asciiTheme="minorEastAsia" w:eastAsiaTheme="minorEastAsia" w:hAnsiTheme="minorEastAsia" w:hint="eastAsia"/>
          <w:sz w:val="21"/>
          <w:szCs w:val="21"/>
        </w:rPr>
        <w:t>文档</w:t>
      </w:r>
      <w:r w:rsidRPr="00E06A69">
        <w:rPr>
          <w:rFonts w:asciiTheme="minorEastAsia" w:eastAsiaTheme="minorEastAsia" w:hAnsiTheme="minorEastAsia" w:hint="eastAsia"/>
          <w:sz w:val="21"/>
          <w:szCs w:val="21"/>
        </w:rPr>
        <w:t>，并对可访问样本库</w:t>
      </w:r>
      <w:r w:rsidR="00131B4E" w:rsidRPr="00E06A69">
        <w:rPr>
          <w:rFonts w:asciiTheme="minorEastAsia" w:eastAsiaTheme="minorEastAsia" w:hAnsiTheme="minorEastAsia" w:hint="eastAsia"/>
          <w:sz w:val="21"/>
          <w:szCs w:val="21"/>
        </w:rPr>
        <w:t>成员</w:t>
      </w:r>
      <w:r w:rsidR="00131B4E" w:rsidRPr="00E06A69">
        <w:rPr>
          <w:rFonts w:asciiTheme="minorEastAsia" w:eastAsiaTheme="minorEastAsia" w:hAnsiTheme="minorEastAsia"/>
          <w:sz w:val="21"/>
          <w:szCs w:val="21"/>
        </w:rPr>
        <w:t>之</w:t>
      </w:r>
      <w:r w:rsidRPr="00E06A69">
        <w:rPr>
          <w:rFonts w:asciiTheme="minorEastAsia" w:eastAsiaTheme="minorEastAsia" w:hAnsiTheme="minorEastAsia" w:hint="eastAsia"/>
          <w:sz w:val="21"/>
          <w:szCs w:val="21"/>
        </w:rPr>
        <w:t>间的差异给予标识。根据</w:t>
      </w:r>
      <w:r w:rsidR="000F1514" w:rsidRPr="00E06A69">
        <w:rPr>
          <w:rFonts w:asciiTheme="minorEastAsia" w:eastAsiaTheme="minorEastAsia" w:hAnsiTheme="minorEastAsia" w:hint="eastAsia"/>
          <w:sz w:val="21"/>
          <w:szCs w:val="21"/>
        </w:rPr>
        <w:t>项目</w:t>
      </w:r>
      <w:r w:rsidRPr="00E06A69">
        <w:rPr>
          <w:rFonts w:asciiTheme="minorEastAsia" w:eastAsiaTheme="minorEastAsia" w:hAnsiTheme="minorEastAsia" w:hint="eastAsia"/>
          <w:sz w:val="21"/>
          <w:szCs w:val="21"/>
        </w:rPr>
        <w:t>情况，酬谢</w:t>
      </w:r>
      <w:r w:rsidR="000F1514" w:rsidRPr="00E06A69">
        <w:rPr>
          <w:rFonts w:asciiTheme="minorEastAsia" w:eastAsiaTheme="minorEastAsia" w:hAnsiTheme="minorEastAsia" w:hint="eastAsia"/>
          <w:sz w:val="21"/>
          <w:szCs w:val="21"/>
        </w:rPr>
        <w:t>文档</w:t>
      </w:r>
      <w:r w:rsidRPr="00E06A69">
        <w:rPr>
          <w:rFonts w:asciiTheme="minorEastAsia" w:eastAsiaTheme="minorEastAsia" w:hAnsiTheme="minorEastAsia" w:hint="eastAsia"/>
          <w:sz w:val="21"/>
          <w:szCs w:val="21"/>
        </w:rPr>
        <w:t>应包括如下内容：</w:t>
      </w:r>
    </w:p>
    <w:p w:rsidR="00D915BE" w:rsidRPr="00E06A69" w:rsidRDefault="00D915BE" w:rsidP="00B74F50">
      <w:pPr>
        <w:pStyle w:val="aff8"/>
        <w:numPr>
          <w:ilvl w:val="0"/>
          <w:numId w:val="15"/>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lastRenderedPageBreak/>
        <w:t>酬谢的种类，例如现金、优惠券、积分和兑换流程；</w:t>
      </w:r>
    </w:p>
    <w:p w:rsidR="00D915BE" w:rsidRPr="00E06A69" w:rsidRDefault="00D915BE" w:rsidP="00B74F50">
      <w:pPr>
        <w:pStyle w:val="aff8"/>
        <w:numPr>
          <w:ilvl w:val="0"/>
          <w:numId w:val="15"/>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给予酬谢的参与类型，包括样本库成员</w:t>
      </w:r>
      <w:r w:rsidR="00B74F50" w:rsidRPr="00E06A69">
        <w:rPr>
          <w:rFonts w:asciiTheme="minorEastAsia" w:eastAsiaTheme="minorEastAsia" w:hAnsiTheme="minorEastAsia" w:hint="eastAsia"/>
          <w:sz w:val="21"/>
          <w:szCs w:val="21"/>
        </w:rPr>
        <w:t>和（或）</w:t>
      </w:r>
      <w:r w:rsidRPr="00E06A69">
        <w:rPr>
          <w:rFonts w:asciiTheme="minorEastAsia" w:eastAsiaTheme="minorEastAsia" w:hAnsiTheme="minorEastAsia" w:hint="eastAsia"/>
          <w:sz w:val="21"/>
          <w:szCs w:val="21"/>
        </w:rPr>
        <w:t>调查参与者（需给出参与的定义）、忠</w:t>
      </w:r>
      <w:r w:rsidR="00A2371B" w:rsidRPr="00E06A69">
        <w:rPr>
          <w:rFonts w:asciiTheme="minorEastAsia" w:eastAsiaTheme="minorEastAsia" w:hAnsiTheme="minorEastAsia" w:hint="eastAsia"/>
          <w:sz w:val="21"/>
          <w:szCs w:val="21"/>
        </w:rPr>
        <w:t>诚</w:t>
      </w:r>
      <w:r w:rsidRPr="00E06A69">
        <w:rPr>
          <w:rFonts w:asciiTheme="minorEastAsia" w:eastAsiaTheme="minorEastAsia" w:hAnsiTheme="minorEastAsia" w:hint="eastAsia"/>
          <w:sz w:val="21"/>
          <w:szCs w:val="21"/>
        </w:rPr>
        <w:t>度等；</w:t>
      </w:r>
    </w:p>
    <w:p w:rsidR="00D915BE" w:rsidRPr="00E06A69" w:rsidRDefault="00D915BE" w:rsidP="00B74F50">
      <w:pPr>
        <w:pStyle w:val="aff8"/>
        <w:numPr>
          <w:ilvl w:val="0"/>
          <w:numId w:val="15"/>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发放或兑换酬谢的方式和时间；</w:t>
      </w:r>
    </w:p>
    <w:p w:rsidR="00D915BE" w:rsidRPr="00E06A69" w:rsidRDefault="00D915BE" w:rsidP="00B74F50">
      <w:pPr>
        <w:pStyle w:val="aff8"/>
        <w:numPr>
          <w:ilvl w:val="0"/>
          <w:numId w:val="15"/>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对所有可访问样本库成员的公正和公平待遇；</w:t>
      </w:r>
    </w:p>
    <w:p w:rsidR="00D915BE" w:rsidRPr="00E06A69" w:rsidRDefault="00D915BE" w:rsidP="00B74F50">
      <w:pPr>
        <w:pStyle w:val="aff8"/>
        <w:numPr>
          <w:ilvl w:val="0"/>
          <w:numId w:val="15"/>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对于酬谢引发的疑问或争议的解决方法。</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酬谢声明（对样本库成员的</w:t>
      </w:r>
      <w:r w:rsidR="00B6362E" w:rsidRPr="00E06A69">
        <w:rPr>
          <w:rFonts w:asciiTheme="minorEastAsia" w:eastAsiaTheme="minorEastAsia" w:hAnsiTheme="minorEastAsia" w:hint="eastAsia"/>
          <w:sz w:val="21"/>
          <w:szCs w:val="21"/>
        </w:rPr>
        <w:t>酬谢</w:t>
      </w:r>
      <w:r w:rsidRPr="00E06A69">
        <w:rPr>
          <w:rFonts w:asciiTheme="minorEastAsia" w:eastAsiaTheme="minorEastAsia" w:hAnsiTheme="minorEastAsia" w:hint="eastAsia"/>
          <w:sz w:val="21"/>
          <w:szCs w:val="21"/>
        </w:rPr>
        <w:t>细节）应便于所有样本库成员取用。</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如果可访问样本库成员包括儿童，则应使儿童的父母或法定监护人了解酬谢计划，并得到他们的明确许可(参见</w:t>
      </w:r>
      <w:smartTag w:uri="urn:schemas-microsoft-com:office:smarttags" w:element="chsdate">
        <w:smartTagPr>
          <w:attr w:name="IsROCDate" w:val="False"/>
          <w:attr w:name="IsLunarDate" w:val="False"/>
          <w:attr w:name="Day" w:val="30"/>
          <w:attr w:name="Month" w:val="12"/>
          <w:attr w:name="Year" w:val="1899"/>
        </w:smartTagPr>
        <w:r w:rsidRPr="00E06A69">
          <w:rPr>
            <w:rFonts w:asciiTheme="minorEastAsia" w:eastAsiaTheme="minorEastAsia" w:hAnsiTheme="minorEastAsia" w:hint="eastAsia"/>
            <w:sz w:val="21"/>
            <w:szCs w:val="21"/>
          </w:rPr>
          <w:t>4.3.1</w:t>
        </w:r>
      </w:smartTag>
      <w:r w:rsidRPr="00E06A69">
        <w:rPr>
          <w:rFonts w:asciiTheme="minorEastAsia" w:eastAsiaTheme="minorEastAsia" w:hAnsiTheme="minorEastAsia" w:hint="eastAsia"/>
          <w:sz w:val="21"/>
          <w:szCs w:val="21"/>
        </w:rPr>
        <w:t>)。</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如果客户要求，则应告知客户</w:t>
      </w:r>
      <w:r w:rsidR="00B6362E" w:rsidRPr="00E06A69">
        <w:rPr>
          <w:rFonts w:asciiTheme="minorEastAsia" w:eastAsiaTheme="minorEastAsia" w:hAnsiTheme="minorEastAsia" w:hint="eastAsia"/>
          <w:sz w:val="21"/>
          <w:szCs w:val="21"/>
        </w:rPr>
        <w:t>向</w:t>
      </w:r>
      <w:r w:rsidRPr="00E06A69">
        <w:rPr>
          <w:rFonts w:asciiTheme="minorEastAsia" w:eastAsiaTheme="minorEastAsia" w:hAnsiTheme="minorEastAsia" w:hint="eastAsia"/>
          <w:sz w:val="21"/>
          <w:szCs w:val="21"/>
        </w:rPr>
        <w:t>可访问样本库成员</w:t>
      </w:r>
      <w:r w:rsidR="00B6362E" w:rsidRPr="00E06A69">
        <w:rPr>
          <w:rFonts w:asciiTheme="minorEastAsia" w:eastAsiaTheme="minorEastAsia" w:hAnsiTheme="minorEastAsia" w:hint="eastAsia"/>
          <w:sz w:val="21"/>
          <w:szCs w:val="21"/>
        </w:rPr>
        <w:t>提供了</w:t>
      </w:r>
      <w:r w:rsidRPr="00E06A69">
        <w:rPr>
          <w:rFonts w:asciiTheme="minorEastAsia" w:eastAsiaTheme="minorEastAsia" w:hAnsiTheme="minorEastAsia" w:hint="eastAsia"/>
          <w:sz w:val="21"/>
          <w:szCs w:val="21"/>
        </w:rPr>
        <w:t>酬谢，并应明确说明酬谢的种类。</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样本库成员应能够核查属于他们的酬谢。</w:t>
      </w:r>
    </w:p>
    <w:p w:rsidR="00D915BE" w:rsidRPr="00E06A69" w:rsidRDefault="00E67A7A">
      <w:pPr>
        <w:spacing w:beforeLines="50" w:before="156" w:afterLines="50" w:after="156"/>
        <w:rPr>
          <w:rFonts w:ascii="黑体" w:hAnsi="黑体"/>
          <w:sz w:val="21"/>
          <w:szCs w:val="21"/>
        </w:rPr>
      </w:pPr>
      <w:r w:rsidRPr="00E06A69">
        <w:rPr>
          <w:rFonts w:ascii="黑体" w:hAnsi="黑体" w:hint="eastAsia"/>
          <w:sz w:val="21"/>
          <w:szCs w:val="21"/>
        </w:rPr>
        <w:t xml:space="preserve">4.5.3 </w:t>
      </w:r>
      <w:r w:rsidR="00D915BE" w:rsidRPr="00E06A69">
        <w:rPr>
          <w:rFonts w:ascii="黑体" w:hAnsi="黑体" w:hint="eastAsia"/>
          <w:sz w:val="21"/>
          <w:szCs w:val="21"/>
        </w:rPr>
        <w:t>维护</w:t>
      </w:r>
      <w:r w:rsidR="00D915BE" w:rsidRPr="00E06A69">
        <w:rPr>
          <w:rFonts w:ascii="黑体" w:hAnsi="黑体" w:hint="eastAsia"/>
          <w:sz w:val="21"/>
          <w:szCs w:val="21"/>
        </w:rPr>
        <w:tab/>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可访问样本库提供者应至少每12个月与可访问样本库成员互动交流一次，无论是调查项目的参与部分，还是</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更新或者其它情况。这种交互活动应该是可访问样本库提供者和样本库成员之间双向的，并应有文件记录</w:t>
      </w:r>
      <w:r w:rsidR="00B6362E" w:rsidRPr="00E06A69">
        <w:rPr>
          <w:rFonts w:asciiTheme="minorEastAsia" w:eastAsiaTheme="minorEastAsia" w:hAnsiTheme="minorEastAsia" w:hint="eastAsia"/>
          <w:sz w:val="21"/>
          <w:szCs w:val="21"/>
        </w:rPr>
        <w:t>存档</w:t>
      </w:r>
      <w:r w:rsidRPr="00E06A69">
        <w:rPr>
          <w:rFonts w:asciiTheme="minorEastAsia" w:eastAsiaTheme="minorEastAsia" w:hAnsiTheme="minorEastAsia" w:hint="eastAsia"/>
          <w:sz w:val="21"/>
          <w:szCs w:val="21"/>
        </w:rPr>
        <w:t>。</w:t>
      </w:r>
    </w:p>
    <w:p w:rsidR="00D915BE" w:rsidRPr="00E06A69" w:rsidRDefault="00D915BE" w:rsidP="00E43758">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可访问样本库提供者应维护样本库成员参与的历史数据，样本库成员参与情况的相关数据包括：</w:t>
      </w:r>
    </w:p>
    <w:p w:rsidR="00D915BE" w:rsidRPr="00E06A69" w:rsidRDefault="00D5255E" w:rsidP="003621F0">
      <w:pPr>
        <w:pStyle w:val="aff8"/>
        <w:numPr>
          <w:ilvl w:val="0"/>
          <w:numId w:val="16"/>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加入可访问样本库的</w:t>
      </w:r>
      <w:r w:rsidR="009B6800" w:rsidRPr="00E06A69">
        <w:rPr>
          <w:rFonts w:asciiTheme="minorEastAsia" w:eastAsiaTheme="minorEastAsia" w:hAnsiTheme="minorEastAsia" w:hint="eastAsia"/>
          <w:sz w:val="21"/>
          <w:szCs w:val="21"/>
        </w:rPr>
        <w:t>时间</w:t>
      </w:r>
      <w:r w:rsidR="00D915BE" w:rsidRPr="00E06A69">
        <w:rPr>
          <w:rFonts w:asciiTheme="minorEastAsia" w:eastAsiaTheme="minorEastAsia" w:hAnsiTheme="minorEastAsia" w:hint="eastAsia"/>
          <w:sz w:val="21"/>
          <w:szCs w:val="21"/>
        </w:rPr>
        <w:t>；</w:t>
      </w:r>
    </w:p>
    <w:p w:rsidR="00D915BE" w:rsidRPr="00E06A69" w:rsidRDefault="00D915BE" w:rsidP="003621F0">
      <w:pPr>
        <w:pStyle w:val="aff8"/>
        <w:numPr>
          <w:ilvl w:val="0"/>
          <w:numId w:val="16"/>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样本库成员曾经受邀参与的调查项目</w:t>
      </w:r>
      <w:r w:rsidR="00A2371B" w:rsidRPr="00E06A69">
        <w:rPr>
          <w:rFonts w:asciiTheme="minorEastAsia" w:eastAsiaTheme="minorEastAsia" w:hAnsiTheme="minorEastAsia" w:hint="eastAsia"/>
          <w:sz w:val="21"/>
          <w:szCs w:val="21"/>
        </w:rPr>
        <w:t>或活动</w:t>
      </w:r>
      <w:r w:rsidRPr="00E06A69">
        <w:rPr>
          <w:rFonts w:asciiTheme="minorEastAsia" w:eastAsiaTheme="minorEastAsia" w:hAnsiTheme="minorEastAsia" w:hint="eastAsia"/>
          <w:sz w:val="21"/>
          <w:szCs w:val="21"/>
        </w:rPr>
        <w:t>的数量和日期，以及曾经实际参与的项目的数量；</w:t>
      </w:r>
    </w:p>
    <w:p w:rsidR="00D915BE" w:rsidRPr="00E06A69" w:rsidRDefault="00D915BE" w:rsidP="003621F0">
      <w:pPr>
        <w:pStyle w:val="aff8"/>
        <w:numPr>
          <w:ilvl w:val="0"/>
          <w:numId w:val="16"/>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样本库成员实际参与的项目的主题；</w:t>
      </w:r>
    </w:p>
    <w:p w:rsidR="00D915BE" w:rsidRPr="00E06A69" w:rsidRDefault="00895A93" w:rsidP="003621F0">
      <w:pPr>
        <w:pStyle w:val="aff8"/>
        <w:numPr>
          <w:ilvl w:val="0"/>
          <w:numId w:val="16"/>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个人背景资料</w:t>
      </w:r>
      <w:r w:rsidR="00D915BE" w:rsidRPr="00E06A69">
        <w:rPr>
          <w:rFonts w:asciiTheme="minorEastAsia" w:eastAsiaTheme="minorEastAsia" w:hAnsiTheme="minorEastAsia" w:hint="eastAsia"/>
          <w:sz w:val="21"/>
          <w:szCs w:val="21"/>
        </w:rPr>
        <w:t>最近的更新时间。</w:t>
      </w:r>
    </w:p>
    <w:p w:rsidR="00D915BE" w:rsidRPr="00E06A69" w:rsidRDefault="00D915BE" w:rsidP="004A2584">
      <w:pPr>
        <w:rPr>
          <w:rFonts w:asciiTheme="minorEastAsia" w:eastAsiaTheme="minorEastAsia" w:hAnsiTheme="minorEastAsia"/>
          <w:sz w:val="18"/>
          <w:szCs w:val="18"/>
        </w:rPr>
      </w:pPr>
      <w:r w:rsidRPr="00E06A69">
        <w:rPr>
          <w:rFonts w:asciiTheme="minorEastAsia" w:eastAsiaTheme="minorEastAsia" w:hAnsiTheme="minorEastAsia" w:hint="eastAsia"/>
          <w:sz w:val="21"/>
          <w:szCs w:val="21"/>
        </w:rPr>
        <w:tab/>
      </w: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26</w:t>
      </w:r>
      <w:r w:rsidRPr="00E06A69">
        <w:rPr>
          <w:rFonts w:asciiTheme="minorEastAsia" w:eastAsiaTheme="minorEastAsia" w:hAnsiTheme="minorEastAsia" w:hint="eastAsia"/>
          <w:sz w:val="18"/>
          <w:szCs w:val="18"/>
        </w:rPr>
        <w:t>：基于样本库成员过去曾参加过其他项目，而将其排除在现阶段的项目之外也可能是必要的。</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应客户要求，可访问样本库提供者应告知客户可访问样本库维护的有关政策，包括可用于分析可访问样本库参与情况的变量。</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根据样本库成员的合作历史，应该定期（至少每12个月一次）将不再满足活跃样本库成员要求的人从可访问样本库中删除。</w:t>
      </w:r>
      <w:r w:rsidR="004118E3" w:rsidRPr="00E06A69">
        <w:rPr>
          <w:rFonts w:asciiTheme="minorEastAsia" w:eastAsiaTheme="minorEastAsia" w:hAnsiTheme="minorEastAsia" w:hint="eastAsia"/>
          <w:sz w:val="21"/>
          <w:szCs w:val="21"/>
        </w:rPr>
        <w:t>此</w:t>
      </w:r>
      <w:r w:rsidRPr="00E06A69">
        <w:rPr>
          <w:rFonts w:asciiTheme="minorEastAsia" w:eastAsiaTheme="minorEastAsia" w:hAnsiTheme="minorEastAsia" w:hint="eastAsia"/>
          <w:sz w:val="21"/>
          <w:szCs w:val="21"/>
        </w:rPr>
        <w:t>样本库成员的合作历史至少要保存两年。</w:t>
      </w:r>
    </w:p>
    <w:p w:rsidR="00D915BE" w:rsidRPr="00E06A69" w:rsidRDefault="00D915BE" w:rsidP="007D564E">
      <w:pPr>
        <w:spacing w:beforeLines="50" w:before="156" w:afterLines="50" w:after="156"/>
        <w:rPr>
          <w:rFonts w:ascii="黑体" w:hAnsi="黑体"/>
          <w:sz w:val="21"/>
          <w:szCs w:val="21"/>
        </w:rPr>
      </w:pPr>
      <w:r w:rsidRPr="00E06A69">
        <w:rPr>
          <w:rFonts w:ascii="黑体" w:hAnsi="黑体" w:hint="eastAsia"/>
          <w:sz w:val="21"/>
          <w:szCs w:val="21"/>
        </w:rPr>
        <w:t>4.5.4 样本库成员</w:t>
      </w:r>
      <w:r w:rsidR="00895A93" w:rsidRPr="00E06A69">
        <w:rPr>
          <w:rFonts w:ascii="黑体" w:hAnsi="黑体" w:hint="eastAsia"/>
          <w:sz w:val="21"/>
          <w:szCs w:val="21"/>
        </w:rPr>
        <w:t>个人背景资料</w:t>
      </w:r>
      <w:r w:rsidRPr="00E06A69">
        <w:rPr>
          <w:rFonts w:ascii="黑体" w:hAnsi="黑体" w:hint="eastAsia"/>
          <w:sz w:val="21"/>
          <w:szCs w:val="21"/>
        </w:rPr>
        <w:t>更新</w:t>
      </w:r>
      <w:r w:rsidRPr="00E06A69">
        <w:rPr>
          <w:rFonts w:ascii="黑体" w:hAnsi="黑体" w:hint="eastAsia"/>
          <w:sz w:val="21"/>
          <w:szCs w:val="21"/>
        </w:rPr>
        <w:tab/>
      </w:r>
    </w:p>
    <w:p w:rsidR="00C81E06"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应该要求样本库成员至少每隔12个月更新一次他们的</w:t>
      </w:r>
      <w:r w:rsidR="000F1514"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，并应该能在他们希望更新时更新他们的信息。</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若</w:t>
      </w:r>
      <w:r w:rsidR="00895A93"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无需变更时，可以认为已经进行了更新并要加以确认，同时还应记录确认的日期。</w:t>
      </w:r>
    </w:p>
    <w:p w:rsidR="00D915BE" w:rsidRPr="00E06A69" w:rsidRDefault="00E67A7A" w:rsidP="007D564E">
      <w:pPr>
        <w:spacing w:beforeLines="50" w:before="156" w:afterLines="50" w:after="156"/>
        <w:rPr>
          <w:rFonts w:ascii="黑体" w:hAnsi="黑体"/>
          <w:sz w:val="21"/>
          <w:szCs w:val="21"/>
        </w:rPr>
      </w:pPr>
      <w:r w:rsidRPr="00E06A69">
        <w:rPr>
          <w:rFonts w:ascii="黑体" w:hAnsi="黑体" w:hint="eastAsia"/>
          <w:sz w:val="21"/>
          <w:szCs w:val="21"/>
        </w:rPr>
        <w:t xml:space="preserve">4.5.5 </w:t>
      </w:r>
      <w:r w:rsidR="00D915BE" w:rsidRPr="00E06A69">
        <w:rPr>
          <w:rFonts w:ascii="黑体" w:hAnsi="黑体" w:hint="eastAsia"/>
          <w:sz w:val="21"/>
          <w:szCs w:val="21"/>
        </w:rPr>
        <w:t>系统要求</w:t>
      </w:r>
      <w:r w:rsidR="00D915BE"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可访问样本库提供者应有可用的有效系统（基于计算机或其它设备）来实施本标准的所有要求</w:t>
      </w:r>
      <w:r w:rsidR="00B6362E" w:rsidRPr="00E06A69">
        <w:rPr>
          <w:rFonts w:asciiTheme="minorEastAsia" w:eastAsiaTheme="minorEastAsia" w:hAnsiTheme="minorEastAsia" w:hint="eastAsia"/>
          <w:sz w:val="21"/>
          <w:szCs w:val="21"/>
        </w:rPr>
        <w:t>并</w:t>
      </w:r>
      <w:r w:rsidRPr="00E06A69">
        <w:rPr>
          <w:rFonts w:asciiTheme="minorEastAsia" w:eastAsiaTheme="minorEastAsia" w:hAnsiTheme="minorEastAsia" w:hint="eastAsia"/>
          <w:sz w:val="21"/>
          <w:szCs w:val="21"/>
        </w:rPr>
        <w:t>提供所有相关数据，包括可访问样本库的招募、结构和规模、样本库成员的</w:t>
      </w:r>
      <w:r w:rsidR="00895A93"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、可访问样本库的管理和调查的参与情况（样本库成员的回应模式和行为）。</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该系统也应能提供所有数据的常规备份和安全设置，以确保数据的安全（包括客户方的数据安全）和样本库成员信息的保密。</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r>
      <w:r w:rsidR="00A2371B" w:rsidRPr="00E06A69">
        <w:rPr>
          <w:rFonts w:asciiTheme="minorEastAsia" w:eastAsiaTheme="minorEastAsia" w:hAnsiTheme="minorEastAsia" w:hint="eastAsia"/>
          <w:sz w:val="21"/>
          <w:szCs w:val="21"/>
        </w:rPr>
        <w:t>GB/T 26316</w:t>
      </w:r>
      <w:r w:rsidR="00F21534" w:rsidRPr="00E06A69">
        <w:rPr>
          <w:rFonts w:asciiTheme="minorEastAsia" w:eastAsiaTheme="minorEastAsia" w:hAnsiTheme="minorEastAsia" w:hint="eastAsia"/>
          <w:sz w:val="21"/>
          <w:szCs w:val="21"/>
        </w:rPr>
        <w:t>-2010</w:t>
      </w:r>
      <w:r w:rsidRPr="00E06A69">
        <w:rPr>
          <w:rFonts w:asciiTheme="minorEastAsia" w:eastAsiaTheme="minorEastAsia" w:hAnsiTheme="minorEastAsia" w:hint="eastAsia"/>
          <w:sz w:val="21"/>
          <w:szCs w:val="21"/>
        </w:rPr>
        <w:t>对数据备份、保管期限和保密的要求在此适用。</w:t>
      </w:r>
    </w:p>
    <w:p w:rsidR="00D915BE" w:rsidRPr="00E06A69" w:rsidRDefault="00A2371B"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正在进行的在线调查，除非出现不可避免的技术问题，否则应保证</w:t>
      </w:r>
      <w:r w:rsidR="00D915BE" w:rsidRPr="00E06A69">
        <w:rPr>
          <w:rFonts w:asciiTheme="minorEastAsia" w:eastAsiaTheme="minorEastAsia" w:hAnsiTheme="minorEastAsia" w:hint="eastAsia"/>
          <w:sz w:val="21"/>
          <w:szCs w:val="21"/>
        </w:rPr>
        <w:t>样本库成员可以随时参与。</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样本库成员可以通过电子邮件、网站、</w:t>
      </w:r>
      <w:r w:rsidR="00B6362E" w:rsidRPr="00E06A69">
        <w:rPr>
          <w:rFonts w:asciiTheme="minorEastAsia" w:eastAsiaTheme="minorEastAsia" w:hAnsiTheme="minorEastAsia" w:hint="eastAsia"/>
          <w:sz w:val="21"/>
          <w:szCs w:val="21"/>
        </w:rPr>
        <w:t>传统</w:t>
      </w:r>
      <w:r w:rsidRPr="00E06A69">
        <w:rPr>
          <w:rFonts w:asciiTheme="minorEastAsia" w:eastAsiaTheme="minorEastAsia" w:hAnsiTheme="minorEastAsia" w:hint="eastAsia"/>
          <w:sz w:val="21"/>
          <w:szCs w:val="21"/>
        </w:rPr>
        <w:t>信件、电话或其它方式获得技术支持和服务中心的服务。可访问样本库提供者对于收到的要求，应在合理的时间内告知收到或</w:t>
      </w:r>
      <w:r w:rsidR="00B6362E" w:rsidRPr="00E06A69">
        <w:rPr>
          <w:rFonts w:asciiTheme="minorEastAsia" w:eastAsiaTheme="minorEastAsia" w:hAnsiTheme="minorEastAsia" w:hint="eastAsia"/>
          <w:sz w:val="21"/>
          <w:szCs w:val="21"/>
        </w:rPr>
        <w:t>作出</w:t>
      </w:r>
      <w:r w:rsidRPr="00E06A69">
        <w:rPr>
          <w:rFonts w:asciiTheme="minorEastAsia" w:eastAsiaTheme="minorEastAsia" w:hAnsiTheme="minorEastAsia" w:hint="eastAsia"/>
          <w:sz w:val="21"/>
          <w:szCs w:val="21"/>
        </w:rPr>
        <w:t>回应。</w:t>
      </w:r>
    </w:p>
    <w:p w:rsidR="00D915BE" w:rsidRPr="00E06A69" w:rsidRDefault="00D915BE" w:rsidP="004A2584">
      <w:pPr>
        <w:pStyle w:val="aff7"/>
        <w:rPr>
          <w:rFonts w:ascii="黑体" w:hAnsi="黑体"/>
          <w:b w:val="0"/>
          <w:sz w:val="21"/>
          <w:szCs w:val="21"/>
        </w:rPr>
      </w:pPr>
      <w:bookmarkStart w:id="15" w:name="_Toc477856933"/>
      <w:r w:rsidRPr="00E06A69">
        <w:rPr>
          <w:rFonts w:ascii="黑体" w:hAnsi="黑体" w:hint="eastAsia"/>
          <w:b w:val="0"/>
          <w:sz w:val="21"/>
          <w:szCs w:val="21"/>
        </w:rPr>
        <w:t xml:space="preserve">4.6 </w:t>
      </w:r>
      <w:r w:rsidR="00BD7347" w:rsidRPr="00E06A69">
        <w:rPr>
          <w:rFonts w:ascii="黑体" w:hAnsi="黑体" w:hint="eastAsia"/>
          <w:b w:val="0"/>
          <w:sz w:val="21"/>
          <w:szCs w:val="21"/>
        </w:rPr>
        <w:t>可访问样本库</w:t>
      </w:r>
      <w:r w:rsidRPr="00E06A69">
        <w:rPr>
          <w:rFonts w:ascii="黑体" w:hAnsi="黑体" w:hint="eastAsia"/>
          <w:b w:val="0"/>
          <w:sz w:val="21"/>
          <w:szCs w:val="21"/>
        </w:rPr>
        <w:t>使用</w:t>
      </w:r>
      <w:bookmarkEnd w:id="15"/>
      <w:r w:rsidRPr="00E06A69">
        <w:rPr>
          <w:rFonts w:ascii="黑体" w:hAnsi="黑体" w:hint="eastAsia"/>
          <w:b w:val="0"/>
          <w:sz w:val="21"/>
          <w:szCs w:val="21"/>
        </w:rPr>
        <w:tab/>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lastRenderedPageBreak/>
        <w:t>4.6.1 抽样</w:t>
      </w:r>
      <w:r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可访问样本库提供者应与客户就</w:t>
      </w:r>
      <w:r w:rsidR="00B6362E" w:rsidRPr="00E06A69">
        <w:rPr>
          <w:rFonts w:asciiTheme="minorEastAsia" w:eastAsiaTheme="minorEastAsia" w:hAnsiTheme="minorEastAsia" w:hint="eastAsia"/>
          <w:sz w:val="21"/>
          <w:szCs w:val="21"/>
        </w:rPr>
        <w:t>研究</w:t>
      </w:r>
      <w:r w:rsidRPr="00E06A69">
        <w:rPr>
          <w:rFonts w:asciiTheme="minorEastAsia" w:eastAsiaTheme="minorEastAsia" w:hAnsiTheme="minorEastAsia" w:hint="eastAsia"/>
          <w:sz w:val="21"/>
          <w:szCs w:val="21"/>
        </w:rPr>
        <w:t>将要使用的抽样设计和方法达成一致意见（从可访问样本库中抽样），并应对此做详细记录，以便在其他调查中可以重复使用该抽样设计和方法（见4.7）。抽样过程中的任何重要因素或事件，例如，会降低样本对目标总体/目标人群推及性的抽样偏</w:t>
      </w:r>
      <w:r w:rsidR="00B6362E" w:rsidRPr="00E06A69">
        <w:rPr>
          <w:rFonts w:asciiTheme="minorEastAsia" w:eastAsiaTheme="minorEastAsia" w:hAnsiTheme="minorEastAsia" w:hint="eastAsia"/>
          <w:sz w:val="21"/>
          <w:szCs w:val="21"/>
        </w:rPr>
        <w:t>差</w:t>
      </w:r>
      <w:r w:rsidRPr="00E06A69">
        <w:rPr>
          <w:rFonts w:asciiTheme="minorEastAsia" w:eastAsiaTheme="minorEastAsia" w:hAnsiTheme="minorEastAsia" w:hint="eastAsia"/>
          <w:sz w:val="21"/>
          <w:szCs w:val="21"/>
        </w:rPr>
        <w:t>，也应有文件记录并报告给客户。</w:t>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w:t>
      </w:r>
      <w:r w:rsidR="00892533" w:rsidRPr="00E06A69">
        <w:rPr>
          <w:rFonts w:asciiTheme="minorEastAsia" w:eastAsiaTheme="minorEastAsia" w:hAnsiTheme="minorEastAsia" w:hint="eastAsia"/>
          <w:sz w:val="21"/>
          <w:szCs w:val="21"/>
        </w:rPr>
        <w:t>5.5.1</w:t>
      </w:r>
      <w:r w:rsidRPr="00E06A69">
        <w:rPr>
          <w:rFonts w:asciiTheme="minorEastAsia" w:eastAsiaTheme="minorEastAsia" w:hAnsiTheme="minorEastAsia" w:hint="eastAsia"/>
          <w:sz w:val="21"/>
          <w:szCs w:val="21"/>
        </w:rPr>
        <w:t>的要求在此适用。</w:t>
      </w:r>
    </w:p>
    <w:p w:rsidR="00D915BE" w:rsidRPr="00E06A69" w:rsidRDefault="004A2584">
      <w:pPr>
        <w:spacing w:beforeLines="50" w:before="156" w:afterLines="50" w:after="156"/>
        <w:rPr>
          <w:rFonts w:ascii="黑体" w:hAnsi="黑体"/>
          <w:sz w:val="21"/>
          <w:szCs w:val="21"/>
        </w:rPr>
      </w:pPr>
      <w:r w:rsidRPr="00E06A69">
        <w:rPr>
          <w:rFonts w:ascii="黑体" w:hAnsi="黑体" w:hint="eastAsia"/>
          <w:sz w:val="21"/>
          <w:szCs w:val="21"/>
        </w:rPr>
        <w:t xml:space="preserve">4.6.2 </w:t>
      </w:r>
      <w:r w:rsidR="00D915BE" w:rsidRPr="00E06A69">
        <w:rPr>
          <w:rFonts w:ascii="黑体" w:hAnsi="黑体" w:hint="eastAsia"/>
          <w:sz w:val="21"/>
          <w:szCs w:val="21"/>
        </w:rPr>
        <w:t>参与频率</w:t>
      </w:r>
      <w:r w:rsidR="00D915BE"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样本库成员的参与频率是一个重要的设计因素，它可</w:t>
      </w:r>
      <w:r w:rsidR="00E25FD6" w:rsidRPr="00E06A69">
        <w:rPr>
          <w:rFonts w:asciiTheme="minorEastAsia" w:eastAsiaTheme="minorEastAsia" w:hAnsiTheme="minorEastAsia" w:hint="eastAsia"/>
          <w:sz w:val="21"/>
          <w:szCs w:val="21"/>
        </w:rPr>
        <w:t>能</w:t>
      </w:r>
      <w:r w:rsidRPr="00E06A69">
        <w:rPr>
          <w:rFonts w:asciiTheme="minorEastAsia" w:eastAsiaTheme="minorEastAsia" w:hAnsiTheme="minorEastAsia" w:hint="eastAsia"/>
          <w:sz w:val="21"/>
          <w:szCs w:val="21"/>
        </w:rPr>
        <w:t>影响某些类型调查中的</w:t>
      </w:r>
      <w:r w:rsidR="00B6362E" w:rsidRPr="00E06A69">
        <w:rPr>
          <w:rFonts w:asciiTheme="minorEastAsia" w:eastAsiaTheme="minorEastAsia" w:hAnsiTheme="minorEastAsia" w:hint="eastAsia"/>
          <w:sz w:val="21"/>
          <w:szCs w:val="21"/>
        </w:rPr>
        <w:t>误差</w:t>
      </w:r>
      <w:r w:rsidR="00B329EF" w:rsidRPr="00E06A69">
        <w:rPr>
          <w:rFonts w:asciiTheme="minorEastAsia" w:eastAsiaTheme="minorEastAsia" w:hAnsiTheme="minorEastAsia" w:hint="eastAsia"/>
          <w:sz w:val="21"/>
          <w:szCs w:val="21"/>
        </w:rPr>
        <w:t>类型和数量。因此，可访问样本库</w:t>
      </w:r>
      <w:r w:rsidRPr="00E06A69">
        <w:rPr>
          <w:rFonts w:asciiTheme="minorEastAsia" w:eastAsiaTheme="minorEastAsia" w:hAnsiTheme="minorEastAsia" w:hint="eastAsia"/>
          <w:sz w:val="21"/>
          <w:szCs w:val="21"/>
        </w:rPr>
        <w:t>提供者应对所有样本库成员的参与频率进行监测。</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可访问样本库提供者应执行</w:t>
      </w:r>
      <w:r w:rsidR="00B6362E" w:rsidRPr="00E06A69">
        <w:rPr>
          <w:rFonts w:asciiTheme="minorEastAsia" w:eastAsiaTheme="minorEastAsia" w:hAnsiTheme="minorEastAsia" w:hint="eastAsia"/>
          <w:sz w:val="21"/>
          <w:szCs w:val="21"/>
        </w:rPr>
        <w:t>运作管理</w:t>
      </w:r>
      <w:r w:rsidRPr="00E06A69">
        <w:rPr>
          <w:rFonts w:asciiTheme="minorEastAsia" w:eastAsiaTheme="minorEastAsia" w:hAnsiTheme="minorEastAsia" w:hint="eastAsia"/>
          <w:sz w:val="21"/>
          <w:szCs w:val="21"/>
        </w:rPr>
        <w:t>流程，以便能标识哪些样本库成员已经参加过哪些调查，从而能据此信息纳入</w:t>
      </w:r>
      <w:r w:rsidR="00A2371B" w:rsidRPr="00E06A69">
        <w:rPr>
          <w:rFonts w:asciiTheme="minorEastAsia" w:eastAsiaTheme="minorEastAsia" w:hAnsiTheme="minorEastAsia" w:hint="eastAsia"/>
          <w:sz w:val="21"/>
          <w:szCs w:val="21"/>
        </w:rPr>
        <w:t>或</w:t>
      </w:r>
      <w:r w:rsidRPr="00E06A69">
        <w:rPr>
          <w:rFonts w:asciiTheme="minorEastAsia" w:eastAsiaTheme="minorEastAsia" w:hAnsiTheme="minorEastAsia" w:hint="eastAsia"/>
          <w:sz w:val="21"/>
          <w:szCs w:val="21"/>
        </w:rPr>
        <w:t>排除特定类型的样本库成员。</w:t>
      </w:r>
    </w:p>
    <w:p w:rsidR="004118E3"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应为每个样本库成员保存其参与调查的详细记录</w:t>
      </w:r>
      <w:r w:rsidR="00B6362E" w:rsidRPr="00E06A69">
        <w:rPr>
          <w:rFonts w:asciiTheme="minorEastAsia" w:eastAsiaTheme="minorEastAsia" w:hAnsiTheme="minorEastAsia" w:hint="eastAsia"/>
          <w:sz w:val="21"/>
          <w:szCs w:val="21"/>
        </w:rPr>
        <w:t>包括：</w:t>
      </w:r>
    </w:p>
    <w:p w:rsidR="004118E3" w:rsidRPr="00E06A69" w:rsidRDefault="004118E3" w:rsidP="003621F0">
      <w:pPr>
        <w:pStyle w:val="aff8"/>
        <w:numPr>
          <w:ilvl w:val="0"/>
          <w:numId w:val="17"/>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参与调查日期；</w:t>
      </w:r>
    </w:p>
    <w:p w:rsidR="00D915BE" w:rsidRPr="00E06A69" w:rsidRDefault="00CA0B93" w:rsidP="003621F0">
      <w:pPr>
        <w:pStyle w:val="aff8"/>
        <w:numPr>
          <w:ilvl w:val="0"/>
          <w:numId w:val="17"/>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被</w:t>
      </w:r>
      <w:r w:rsidR="00D915BE" w:rsidRPr="00E06A69">
        <w:rPr>
          <w:rFonts w:asciiTheme="minorEastAsia" w:eastAsiaTheme="minorEastAsia" w:hAnsiTheme="minorEastAsia" w:hint="eastAsia"/>
          <w:sz w:val="21"/>
          <w:szCs w:val="21"/>
        </w:rPr>
        <w:t>抽</w:t>
      </w:r>
      <w:r w:rsidRPr="00E06A69">
        <w:rPr>
          <w:rFonts w:asciiTheme="minorEastAsia" w:eastAsiaTheme="minorEastAsia" w:hAnsiTheme="minorEastAsia" w:hint="eastAsia"/>
          <w:sz w:val="21"/>
          <w:szCs w:val="21"/>
        </w:rPr>
        <w:t>中</w:t>
      </w:r>
      <w:r w:rsidR="00D915BE" w:rsidRPr="00E06A69">
        <w:rPr>
          <w:rFonts w:asciiTheme="minorEastAsia" w:eastAsiaTheme="minorEastAsia" w:hAnsiTheme="minorEastAsia" w:hint="eastAsia"/>
          <w:sz w:val="21"/>
          <w:szCs w:val="21"/>
        </w:rPr>
        <w:t>进行的调查（例如，包括调查类型和</w:t>
      </w:r>
      <w:r w:rsidR="00821452" w:rsidRPr="00E06A69">
        <w:rPr>
          <w:rFonts w:asciiTheme="minorEastAsia" w:eastAsiaTheme="minorEastAsia" w:hAnsiTheme="minorEastAsia" w:hint="eastAsia"/>
          <w:sz w:val="21"/>
          <w:szCs w:val="21"/>
        </w:rPr>
        <w:t>（</w:t>
      </w:r>
      <w:r w:rsidR="00D915BE" w:rsidRPr="00E06A69">
        <w:rPr>
          <w:rFonts w:asciiTheme="minorEastAsia" w:eastAsiaTheme="minorEastAsia" w:hAnsiTheme="minorEastAsia" w:hint="eastAsia"/>
          <w:sz w:val="21"/>
          <w:szCs w:val="21"/>
        </w:rPr>
        <w:t>或</w:t>
      </w:r>
      <w:r w:rsidR="00821452" w:rsidRPr="00E06A69">
        <w:rPr>
          <w:rFonts w:asciiTheme="minorEastAsia" w:eastAsiaTheme="minorEastAsia" w:hAnsiTheme="minorEastAsia" w:hint="eastAsia"/>
          <w:sz w:val="21"/>
          <w:szCs w:val="21"/>
        </w:rPr>
        <w:t>）</w:t>
      </w:r>
      <w:r w:rsidR="00D915BE" w:rsidRPr="00E06A69">
        <w:rPr>
          <w:rFonts w:asciiTheme="minorEastAsia" w:eastAsiaTheme="minorEastAsia" w:hAnsiTheme="minorEastAsia" w:hint="eastAsia"/>
          <w:sz w:val="21"/>
          <w:szCs w:val="21"/>
        </w:rPr>
        <w:t>产品种类）；</w:t>
      </w:r>
    </w:p>
    <w:p w:rsidR="00D915BE" w:rsidRPr="00E06A69" w:rsidRDefault="00D915BE" w:rsidP="003621F0">
      <w:pPr>
        <w:pStyle w:val="aff8"/>
        <w:numPr>
          <w:ilvl w:val="0"/>
          <w:numId w:val="17"/>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对邀请的回应。</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4.6.3 问卷</w:t>
      </w:r>
      <w:r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w:t>
      </w:r>
      <w:r w:rsidR="00A2371B" w:rsidRPr="00E06A69">
        <w:rPr>
          <w:rFonts w:asciiTheme="minorEastAsia" w:eastAsiaTheme="minorEastAsia" w:hAnsiTheme="minorEastAsia" w:hint="eastAsia"/>
          <w:sz w:val="21"/>
          <w:szCs w:val="21"/>
        </w:rPr>
        <w:t>5.4</w:t>
      </w:r>
      <w:r w:rsidRPr="00E06A69">
        <w:rPr>
          <w:rFonts w:asciiTheme="minorEastAsia" w:eastAsiaTheme="minorEastAsia" w:hAnsiTheme="minorEastAsia" w:hint="eastAsia"/>
          <w:sz w:val="21"/>
          <w:szCs w:val="21"/>
        </w:rPr>
        <w:t>条款对问卷和在线问卷（包括甄别问题）的要求</w:t>
      </w:r>
      <w:r w:rsidR="00B6362E" w:rsidRPr="00E06A69">
        <w:rPr>
          <w:rFonts w:asciiTheme="minorEastAsia" w:eastAsiaTheme="minorEastAsia" w:hAnsiTheme="minorEastAsia" w:hint="eastAsia"/>
          <w:sz w:val="21"/>
          <w:szCs w:val="21"/>
        </w:rPr>
        <w:t>适用于本条款</w:t>
      </w:r>
      <w:r w:rsidRPr="00E06A69">
        <w:rPr>
          <w:rFonts w:asciiTheme="minorEastAsia" w:eastAsiaTheme="minorEastAsia" w:hAnsiTheme="minorEastAsia" w:hint="eastAsia"/>
          <w:sz w:val="21"/>
          <w:szCs w:val="21"/>
        </w:rPr>
        <w:t>。</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 xml:space="preserve">4.6.4 </w:t>
      </w:r>
      <w:r w:rsidR="00237C0E" w:rsidRPr="00E06A69">
        <w:rPr>
          <w:rFonts w:ascii="黑体" w:hAnsi="黑体" w:hint="eastAsia"/>
          <w:sz w:val="21"/>
          <w:szCs w:val="21"/>
        </w:rPr>
        <w:t>预测试</w:t>
      </w:r>
      <w:r w:rsidRPr="00E06A69">
        <w:rPr>
          <w:rFonts w:ascii="黑体" w:hAnsi="黑体" w:hint="eastAsia"/>
          <w:sz w:val="21"/>
          <w:szCs w:val="21"/>
        </w:rPr>
        <w:t>和翻译</w:t>
      </w:r>
      <w:r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应根据</w:t>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中5.</w:t>
      </w:r>
      <w:r w:rsidR="00A2371B" w:rsidRPr="00E06A69">
        <w:rPr>
          <w:rFonts w:asciiTheme="minorEastAsia" w:eastAsiaTheme="minorEastAsia" w:hAnsiTheme="minorEastAsia" w:hint="eastAsia"/>
          <w:sz w:val="21"/>
          <w:szCs w:val="21"/>
        </w:rPr>
        <w:t>4.3</w:t>
      </w:r>
      <w:r w:rsidRPr="00E06A69">
        <w:rPr>
          <w:rFonts w:asciiTheme="minorEastAsia" w:eastAsiaTheme="minorEastAsia" w:hAnsiTheme="minorEastAsia" w:hint="eastAsia"/>
          <w:sz w:val="21"/>
          <w:szCs w:val="21"/>
        </w:rPr>
        <w:t>的要求，对待用的调查文件/问卷进行</w:t>
      </w:r>
      <w:r w:rsidR="009B6800" w:rsidRPr="00E06A69">
        <w:rPr>
          <w:rFonts w:asciiTheme="minorEastAsia" w:eastAsiaTheme="minorEastAsia" w:hAnsiTheme="minorEastAsia" w:hint="eastAsia"/>
          <w:sz w:val="21"/>
          <w:szCs w:val="21"/>
        </w:rPr>
        <w:t>预测试</w:t>
      </w:r>
      <w:r w:rsidRPr="00E06A69">
        <w:rPr>
          <w:rFonts w:asciiTheme="minorEastAsia" w:eastAsiaTheme="minorEastAsia" w:hAnsiTheme="minorEastAsia" w:hint="eastAsia"/>
          <w:sz w:val="21"/>
          <w:szCs w:val="21"/>
        </w:rPr>
        <w:t>。</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如需对调查文件/问卷进行翻译，则翻译过程应遵守</w:t>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w:t>
      </w:r>
      <w:r w:rsidR="00A2371B" w:rsidRPr="00E06A69">
        <w:rPr>
          <w:rFonts w:asciiTheme="minorEastAsia" w:eastAsiaTheme="minorEastAsia" w:hAnsiTheme="minorEastAsia" w:hint="eastAsia"/>
          <w:sz w:val="21"/>
          <w:szCs w:val="21"/>
        </w:rPr>
        <w:t>5</w:t>
      </w:r>
      <w:r w:rsidRPr="00E06A69">
        <w:rPr>
          <w:rFonts w:asciiTheme="minorEastAsia" w:eastAsiaTheme="minorEastAsia" w:hAnsiTheme="minorEastAsia" w:hint="eastAsia"/>
          <w:sz w:val="21"/>
          <w:szCs w:val="21"/>
        </w:rPr>
        <w:t>.4.2的要求。</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4.6.5</w:t>
      </w:r>
      <w:r w:rsidR="004118E3" w:rsidRPr="00E06A69">
        <w:rPr>
          <w:rFonts w:ascii="黑体" w:hAnsi="黑体" w:hint="eastAsia"/>
          <w:sz w:val="21"/>
          <w:szCs w:val="21"/>
        </w:rPr>
        <w:t>调查项目</w:t>
      </w:r>
      <w:r w:rsidRPr="00E06A69">
        <w:rPr>
          <w:rFonts w:ascii="黑体" w:hAnsi="黑体" w:hint="eastAsia"/>
          <w:sz w:val="21"/>
          <w:szCs w:val="21"/>
        </w:rPr>
        <w:t>邀请</w:t>
      </w:r>
      <w:r w:rsidRPr="00E06A69">
        <w:rPr>
          <w:rFonts w:ascii="黑体" w:hAnsi="黑体" w:hint="eastAsia"/>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应向每个受邀参加项目的样本库成员（例如被选中的一个样本）提供相应的信息，包括：</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项目目的的总体描述；</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访</w:t>
      </w:r>
      <w:r w:rsidR="00A2371B" w:rsidRPr="00E06A69">
        <w:rPr>
          <w:rFonts w:asciiTheme="minorEastAsia" w:eastAsiaTheme="minorEastAsia" w:hAnsiTheme="minorEastAsia" w:hint="eastAsia"/>
          <w:sz w:val="21"/>
          <w:szCs w:val="21"/>
        </w:rPr>
        <w:t>问</w:t>
      </w:r>
      <w:r w:rsidRPr="00E06A69">
        <w:rPr>
          <w:rFonts w:asciiTheme="minorEastAsia" w:eastAsiaTheme="minorEastAsia" w:hAnsiTheme="minorEastAsia" w:hint="eastAsia"/>
          <w:sz w:val="21"/>
          <w:szCs w:val="21"/>
        </w:rPr>
        <w:t>时长的估计；</w:t>
      </w:r>
    </w:p>
    <w:p w:rsidR="00D915BE" w:rsidRPr="00E06A69" w:rsidRDefault="004118E3"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w:t>
      </w:r>
      <w:r w:rsidR="00241919" w:rsidRPr="00E06A69">
        <w:rPr>
          <w:rFonts w:asciiTheme="minorEastAsia" w:eastAsiaTheme="minorEastAsia" w:hAnsiTheme="minorEastAsia" w:hint="eastAsia"/>
          <w:sz w:val="21"/>
          <w:szCs w:val="21"/>
        </w:rPr>
        <w:t>每位样本库成员</w:t>
      </w:r>
      <w:r w:rsidR="00B348B9" w:rsidRPr="00E06A69">
        <w:rPr>
          <w:rFonts w:asciiTheme="minorEastAsia" w:eastAsiaTheme="minorEastAsia" w:hAnsiTheme="minorEastAsia" w:hint="eastAsia"/>
          <w:sz w:val="21"/>
          <w:szCs w:val="21"/>
        </w:rPr>
        <w:t>的回答进行</w:t>
      </w:r>
      <w:r w:rsidR="00241919" w:rsidRPr="00E06A69">
        <w:rPr>
          <w:rFonts w:asciiTheme="minorEastAsia" w:eastAsiaTheme="minorEastAsia" w:hAnsiTheme="minorEastAsia" w:hint="eastAsia"/>
          <w:sz w:val="21"/>
          <w:szCs w:val="21"/>
        </w:rPr>
        <w:t>保密和匿名</w:t>
      </w:r>
      <w:r w:rsidRPr="00E06A69">
        <w:rPr>
          <w:rFonts w:asciiTheme="minorEastAsia" w:eastAsiaTheme="minorEastAsia" w:hAnsiTheme="minorEastAsia" w:hint="eastAsia"/>
          <w:sz w:val="21"/>
          <w:szCs w:val="21"/>
        </w:rPr>
        <w:t>的声明</w:t>
      </w:r>
      <w:r w:rsidR="00D915BE" w:rsidRPr="00E06A69">
        <w:rPr>
          <w:rFonts w:asciiTheme="minorEastAsia" w:eastAsiaTheme="minorEastAsia" w:hAnsiTheme="minorEastAsia" w:hint="eastAsia"/>
          <w:sz w:val="21"/>
          <w:szCs w:val="21"/>
        </w:rPr>
        <w:t>；</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完成答卷的截至日期（根据</w:t>
      </w:r>
      <w:r w:rsidR="00D0150F" w:rsidRPr="00E06A69">
        <w:rPr>
          <w:rFonts w:asciiTheme="minorEastAsia" w:eastAsiaTheme="minorEastAsia" w:hAnsiTheme="minorEastAsia" w:hint="eastAsia"/>
          <w:sz w:val="21"/>
          <w:szCs w:val="21"/>
        </w:rPr>
        <w:t>项目</w:t>
      </w:r>
      <w:r w:rsidRPr="00E06A69">
        <w:rPr>
          <w:rFonts w:asciiTheme="minorEastAsia" w:eastAsiaTheme="minorEastAsia" w:hAnsiTheme="minorEastAsia" w:hint="eastAsia"/>
          <w:sz w:val="21"/>
          <w:szCs w:val="21"/>
        </w:rPr>
        <w:t>情况）；</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参与项目所获</w:t>
      </w:r>
      <w:r w:rsidR="00D0150F" w:rsidRPr="00E06A69">
        <w:rPr>
          <w:rFonts w:asciiTheme="minorEastAsia" w:eastAsiaTheme="minorEastAsia" w:hAnsiTheme="minorEastAsia" w:hint="eastAsia"/>
          <w:sz w:val="21"/>
          <w:szCs w:val="21"/>
        </w:rPr>
        <w:t>酬谢</w:t>
      </w:r>
      <w:r w:rsidRPr="00E06A69">
        <w:rPr>
          <w:rFonts w:asciiTheme="minorEastAsia" w:eastAsiaTheme="minorEastAsia" w:hAnsiTheme="minorEastAsia" w:hint="eastAsia"/>
          <w:sz w:val="21"/>
          <w:szCs w:val="21"/>
        </w:rPr>
        <w:t>条件的充分披露；</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是否代表其他调查服务提供商发出邀请；</w:t>
      </w:r>
    </w:p>
    <w:p w:rsidR="00D915BE" w:rsidRPr="00E06A69" w:rsidRDefault="00D915BE" w:rsidP="003621F0">
      <w:pPr>
        <w:pStyle w:val="aff8"/>
        <w:numPr>
          <w:ilvl w:val="0"/>
          <w:numId w:val="18"/>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选择退出可访问样本库的</w:t>
      </w:r>
      <w:r w:rsidR="00A2371B" w:rsidRPr="00E06A69">
        <w:rPr>
          <w:rFonts w:asciiTheme="minorEastAsia" w:eastAsiaTheme="minorEastAsia" w:hAnsiTheme="minorEastAsia" w:hint="eastAsia"/>
          <w:sz w:val="21"/>
          <w:szCs w:val="21"/>
        </w:rPr>
        <w:t>机会</w:t>
      </w:r>
      <w:r w:rsidRPr="00E06A69">
        <w:rPr>
          <w:rFonts w:asciiTheme="minorEastAsia" w:eastAsiaTheme="minorEastAsia" w:hAnsiTheme="minorEastAsia" w:hint="eastAsia"/>
          <w:sz w:val="21"/>
          <w:szCs w:val="21"/>
        </w:rPr>
        <w:t>。</w:t>
      </w:r>
    </w:p>
    <w:p w:rsidR="00D915BE" w:rsidRPr="00E06A69" w:rsidRDefault="00D915BE" w:rsidP="004A2584">
      <w:pPr>
        <w:rPr>
          <w:rFonts w:asciiTheme="minorEastAsia" w:eastAsiaTheme="minorEastAsia" w:hAnsiTheme="minorEastAsia"/>
          <w:sz w:val="18"/>
          <w:szCs w:val="18"/>
        </w:rPr>
      </w:pPr>
      <w:r w:rsidRPr="00E06A69">
        <w:rPr>
          <w:rFonts w:asciiTheme="minorEastAsia" w:eastAsiaTheme="minorEastAsia" w:hAnsiTheme="minorEastAsia" w:hint="eastAsia"/>
          <w:sz w:val="21"/>
          <w:szCs w:val="21"/>
        </w:rPr>
        <w:tab/>
      </w:r>
      <w:r w:rsidRPr="00E06A69">
        <w:rPr>
          <w:rFonts w:asciiTheme="minorEastAsia" w:eastAsiaTheme="minorEastAsia" w:hAnsiTheme="minorEastAsia" w:hint="eastAsia"/>
          <w:sz w:val="18"/>
          <w:szCs w:val="18"/>
        </w:rPr>
        <w:t>注</w:t>
      </w:r>
      <w:r w:rsidR="006D5629" w:rsidRPr="00E06A69">
        <w:rPr>
          <w:rFonts w:asciiTheme="minorEastAsia" w:eastAsiaTheme="minorEastAsia" w:hAnsiTheme="minorEastAsia" w:hint="eastAsia"/>
          <w:sz w:val="18"/>
          <w:szCs w:val="18"/>
        </w:rPr>
        <w:t>27</w:t>
      </w:r>
      <w:r w:rsidRPr="00E06A69">
        <w:rPr>
          <w:rFonts w:asciiTheme="minorEastAsia" w:eastAsiaTheme="minorEastAsia" w:hAnsiTheme="minorEastAsia" w:hint="eastAsia"/>
          <w:sz w:val="18"/>
          <w:szCs w:val="18"/>
        </w:rPr>
        <w:t>：对目标群体</w:t>
      </w:r>
      <w:r w:rsidR="00E25FD6"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或产品品类信息</w:t>
      </w:r>
      <w:r w:rsidR="00E25FD6" w:rsidRPr="00E06A69">
        <w:rPr>
          <w:rFonts w:asciiTheme="minorEastAsia" w:eastAsiaTheme="minorEastAsia" w:hAnsiTheme="minorEastAsia" w:hint="eastAsia"/>
          <w:sz w:val="18"/>
          <w:szCs w:val="18"/>
        </w:rPr>
        <w:t>、</w:t>
      </w:r>
      <w:r w:rsidRPr="00E06A69">
        <w:rPr>
          <w:rFonts w:asciiTheme="minorEastAsia" w:eastAsiaTheme="minorEastAsia" w:hAnsiTheme="minorEastAsia" w:hint="eastAsia"/>
          <w:sz w:val="18"/>
          <w:szCs w:val="18"/>
        </w:rPr>
        <w:t>或者客户身份的披露可能会使研究项目结果出现偏</w:t>
      </w:r>
      <w:r w:rsidR="00D0150F" w:rsidRPr="00E06A69">
        <w:rPr>
          <w:rFonts w:asciiTheme="minorEastAsia" w:eastAsiaTheme="minorEastAsia" w:hAnsiTheme="minorEastAsia" w:hint="eastAsia"/>
          <w:sz w:val="18"/>
          <w:szCs w:val="18"/>
        </w:rPr>
        <w:t>差</w:t>
      </w:r>
      <w:r w:rsidRPr="00E06A69">
        <w:rPr>
          <w:rFonts w:asciiTheme="minorEastAsia" w:eastAsiaTheme="minorEastAsia" w:hAnsiTheme="minorEastAsia" w:hint="eastAsia"/>
          <w:sz w:val="18"/>
          <w:szCs w:val="18"/>
        </w:rPr>
        <w:t>。</w:t>
      </w:r>
    </w:p>
    <w:p w:rsidR="00D915BE" w:rsidRPr="00E06A69" w:rsidRDefault="00D915BE" w:rsidP="004A2584">
      <w:pPr>
        <w:rPr>
          <w:rFonts w:asciiTheme="minorEastAsia" w:eastAsiaTheme="minorEastAsia" w:hAnsiTheme="minorEastAsia"/>
          <w:sz w:val="18"/>
          <w:szCs w:val="18"/>
        </w:rPr>
      </w:pPr>
      <w:r w:rsidRPr="00E06A69">
        <w:rPr>
          <w:rFonts w:asciiTheme="minorEastAsia" w:eastAsiaTheme="minorEastAsia" w:hAnsiTheme="minorEastAsia" w:hint="eastAsia"/>
          <w:sz w:val="18"/>
          <w:szCs w:val="18"/>
        </w:rPr>
        <w:tab/>
        <w:t>注2</w:t>
      </w:r>
      <w:r w:rsidR="006D5629" w:rsidRPr="00E06A69">
        <w:rPr>
          <w:rFonts w:asciiTheme="minorEastAsia" w:eastAsiaTheme="minorEastAsia" w:hAnsiTheme="minorEastAsia" w:hint="eastAsia"/>
          <w:sz w:val="18"/>
          <w:szCs w:val="18"/>
        </w:rPr>
        <w:t>8</w:t>
      </w:r>
      <w:r w:rsidRPr="00E06A69">
        <w:rPr>
          <w:rFonts w:asciiTheme="minorEastAsia" w:eastAsiaTheme="minorEastAsia" w:hAnsiTheme="minorEastAsia" w:hint="eastAsia"/>
          <w:sz w:val="18"/>
          <w:szCs w:val="18"/>
        </w:rPr>
        <w:t>：4.3.1的要求适用于儿童参与调查的情况。</w:t>
      </w:r>
    </w:p>
    <w:p w:rsidR="00D915BE" w:rsidRPr="00E06A69" w:rsidRDefault="00D915BE">
      <w:pPr>
        <w:spacing w:beforeLines="50" w:before="156" w:afterLines="50" w:after="156"/>
        <w:rPr>
          <w:rFonts w:ascii="黑体" w:hAnsi="黑体"/>
          <w:sz w:val="21"/>
          <w:szCs w:val="21"/>
        </w:rPr>
      </w:pPr>
      <w:r w:rsidRPr="00E06A69">
        <w:rPr>
          <w:rFonts w:ascii="黑体" w:hAnsi="黑体" w:hint="eastAsia"/>
          <w:sz w:val="21"/>
          <w:szCs w:val="21"/>
        </w:rPr>
        <w:t xml:space="preserve">4.6.6 </w:t>
      </w:r>
      <w:r w:rsidR="004B7A31" w:rsidRPr="00E06A69">
        <w:rPr>
          <w:rFonts w:ascii="黑体" w:hAnsi="黑体" w:hint="eastAsia"/>
          <w:sz w:val="21"/>
          <w:szCs w:val="21"/>
        </w:rPr>
        <w:t>数据</w:t>
      </w:r>
      <w:r w:rsidRPr="00E06A69">
        <w:rPr>
          <w:rFonts w:ascii="黑体" w:hAnsi="黑体" w:hint="eastAsia"/>
          <w:sz w:val="21"/>
          <w:szCs w:val="21"/>
        </w:rPr>
        <w:t>复核</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可访问样本库提供者应和研究人员一起实施</w:t>
      </w:r>
      <w:r w:rsidR="00D0150F" w:rsidRPr="00E06A69">
        <w:rPr>
          <w:rFonts w:asciiTheme="minorEastAsia" w:eastAsiaTheme="minorEastAsia" w:hAnsiTheme="minorEastAsia" w:hint="eastAsia"/>
          <w:sz w:val="21"/>
          <w:szCs w:val="21"/>
        </w:rPr>
        <w:t>相应的</w:t>
      </w:r>
      <w:r w:rsidRPr="00E06A69">
        <w:rPr>
          <w:rFonts w:asciiTheme="minorEastAsia" w:eastAsiaTheme="minorEastAsia" w:hAnsiTheme="minorEastAsia" w:hint="eastAsia"/>
          <w:sz w:val="21"/>
          <w:szCs w:val="21"/>
        </w:rPr>
        <w:t>流程以查明和删除有欺诈行为及不严谨的样本库成员，并将这些流程和所采取的措施记录下来。</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r>
      <w:r w:rsidR="00B329EF" w:rsidRPr="00E06A69">
        <w:rPr>
          <w:rFonts w:asciiTheme="minorEastAsia" w:eastAsiaTheme="minorEastAsia" w:hAnsiTheme="minorEastAsia" w:hint="eastAsia"/>
          <w:sz w:val="21"/>
          <w:szCs w:val="21"/>
        </w:rPr>
        <w:t>可访问样本库</w:t>
      </w:r>
      <w:r w:rsidRPr="00E06A69">
        <w:rPr>
          <w:rFonts w:asciiTheme="minorEastAsia" w:eastAsiaTheme="minorEastAsia" w:hAnsiTheme="minorEastAsia" w:hint="eastAsia"/>
          <w:sz w:val="21"/>
          <w:szCs w:val="21"/>
        </w:rPr>
        <w:t>提供者和调查服务提供者可能会分担数据验证的责任，任何单独一方</w:t>
      </w:r>
      <w:r w:rsidR="00CA0B93" w:rsidRPr="00E06A69">
        <w:rPr>
          <w:rFonts w:asciiTheme="minorEastAsia" w:eastAsiaTheme="minorEastAsia" w:hAnsiTheme="minorEastAsia" w:hint="eastAsia"/>
          <w:sz w:val="21"/>
          <w:szCs w:val="21"/>
        </w:rPr>
        <w:t>都不能</w:t>
      </w:r>
      <w:r w:rsidRPr="00E06A69">
        <w:rPr>
          <w:rFonts w:asciiTheme="minorEastAsia" w:eastAsiaTheme="minorEastAsia" w:hAnsiTheme="minorEastAsia" w:hint="eastAsia"/>
          <w:sz w:val="21"/>
          <w:szCs w:val="21"/>
        </w:rPr>
        <w:t>承担此全部责任。</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相关的数据复核应包括：</w:t>
      </w:r>
    </w:p>
    <w:p w:rsidR="00D915BE" w:rsidRPr="00E06A69" w:rsidRDefault="00D915BE" w:rsidP="00CB5C8F">
      <w:pPr>
        <w:pStyle w:val="aff8"/>
        <w:numPr>
          <w:ilvl w:val="0"/>
          <w:numId w:val="19"/>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问卷完成的时间</w:t>
      </w:r>
      <w:r w:rsidR="00D0150F" w:rsidRPr="00E06A69">
        <w:rPr>
          <w:rFonts w:asciiTheme="minorEastAsia" w:eastAsiaTheme="minorEastAsia" w:hAnsiTheme="minorEastAsia" w:hint="eastAsia"/>
          <w:sz w:val="21"/>
          <w:szCs w:val="21"/>
        </w:rPr>
        <w:t>，如适用</w:t>
      </w:r>
      <w:r w:rsidRPr="00E06A69">
        <w:rPr>
          <w:rFonts w:asciiTheme="minorEastAsia" w:eastAsiaTheme="minorEastAsia" w:hAnsiTheme="minorEastAsia" w:hint="eastAsia"/>
          <w:sz w:val="21"/>
          <w:szCs w:val="21"/>
        </w:rPr>
        <w:t>（例如在线访问、电话访问、计算机辅助访问）；</w:t>
      </w:r>
    </w:p>
    <w:p w:rsidR="00D915BE" w:rsidRPr="00E06A69" w:rsidRDefault="00D915BE" w:rsidP="00CB5C8F">
      <w:pPr>
        <w:pStyle w:val="aff8"/>
        <w:numPr>
          <w:ilvl w:val="0"/>
          <w:numId w:val="19"/>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未回答问题的数量，如果相关，还要</w:t>
      </w:r>
      <w:r w:rsidR="00D0150F" w:rsidRPr="00E06A69">
        <w:rPr>
          <w:rFonts w:asciiTheme="minorEastAsia" w:eastAsiaTheme="minorEastAsia" w:hAnsiTheme="minorEastAsia" w:hint="eastAsia"/>
          <w:sz w:val="21"/>
          <w:szCs w:val="21"/>
        </w:rPr>
        <w:t>复核</w:t>
      </w:r>
      <w:r w:rsidRPr="00E06A69">
        <w:rPr>
          <w:rFonts w:asciiTheme="minorEastAsia" w:eastAsiaTheme="minorEastAsia" w:hAnsiTheme="minorEastAsia" w:hint="eastAsia"/>
          <w:sz w:val="21"/>
          <w:szCs w:val="21"/>
        </w:rPr>
        <w:t>是否回答了特定的核心问题；</w:t>
      </w:r>
    </w:p>
    <w:p w:rsidR="00D915BE" w:rsidRPr="00E06A69" w:rsidRDefault="00D915BE" w:rsidP="00CB5C8F">
      <w:pPr>
        <w:pStyle w:val="aff8"/>
        <w:numPr>
          <w:ilvl w:val="0"/>
          <w:numId w:val="19"/>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至少要对样本库成员个人资料中的一项数据与来自问卷的数据进行比较（例如年龄）。</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lastRenderedPageBreak/>
        <w:tab/>
        <w:t>此外，可</w:t>
      </w:r>
      <w:r w:rsidR="00D0150F" w:rsidRPr="00E06A69">
        <w:rPr>
          <w:rFonts w:asciiTheme="minorEastAsia" w:eastAsiaTheme="minorEastAsia" w:hAnsiTheme="minorEastAsia" w:hint="eastAsia"/>
          <w:sz w:val="21"/>
          <w:szCs w:val="21"/>
        </w:rPr>
        <w:t>以</w:t>
      </w:r>
      <w:r w:rsidRPr="00E06A69">
        <w:rPr>
          <w:rFonts w:asciiTheme="minorEastAsia" w:eastAsiaTheme="minorEastAsia" w:hAnsiTheme="minorEastAsia" w:hint="eastAsia"/>
          <w:sz w:val="21"/>
          <w:szCs w:val="21"/>
        </w:rPr>
        <w:t>包括下列相关的数据复核：</w:t>
      </w:r>
    </w:p>
    <w:p w:rsidR="00D915BE" w:rsidRPr="00E06A69" w:rsidRDefault="00D915BE" w:rsidP="00CB5C8F">
      <w:pPr>
        <w:pStyle w:val="aff8"/>
        <w:numPr>
          <w:ilvl w:val="0"/>
          <w:numId w:val="2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与外部数据的</w:t>
      </w:r>
      <w:r w:rsidR="00D0150F" w:rsidRPr="00E06A69">
        <w:rPr>
          <w:rFonts w:asciiTheme="minorEastAsia" w:eastAsiaTheme="minorEastAsia" w:hAnsiTheme="minorEastAsia" w:hint="eastAsia"/>
          <w:sz w:val="21"/>
          <w:szCs w:val="21"/>
        </w:rPr>
        <w:t>相互参照</w:t>
      </w:r>
      <w:r w:rsidRPr="00E06A69">
        <w:rPr>
          <w:rFonts w:asciiTheme="minorEastAsia" w:eastAsiaTheme="minorEastAsia" w:hAnsiTheme="minorEastAsia" w:hint="eastAsia"/>
          <w:sz w:val="21"/>
          <w:szCs w:val="21"/>
        </w:rPr>
        <w:t>和交叉复核，例如使用</w:t>
      </w:r>
      <w:r w:rsidR="00BB6484" w:rsidRPr="00E06A69">
        <w:rPr>
          <w:rFonts w:asciiTheme="minorEastAsia" w:eastAsiaTheme="minorEastAsia" w:hAnsiTheme="minorEastAsia" w:hint="eastAsia"/>
          <w:sz w:val="21"/>
          <w:szCs w:val="21"/>
        </w:rPr>
        <w:t>情况</w:t>
      </w:r>
      <w:r w:rsidRPr="00E06A69">
        <w:rPr>
          <w:rFonts w:asciiTheme="minorEastAsia" w:eastAsiaTheme="minorEastAsia" w:hAnsiTheme="minorEastAsia" w:hint="eastAsia"/>
          <w:sz w:val="21"/>
          <w:szCs w:val="21"/>
        </w:rPr>
        <w:t>和态度</w:t>
      </w:r>
      <w:r w:rsidR="00BB6484" w:rsidRPr="00E06A69">
        <w:rPr>
          <w:rFonts w:asciiTheme="minorEastAsia" w:eastAsiaTheme="minorEastAsia" w:hAnsiTheme="minorEastAsia" w:hint="eastAsia"/>
          <w:sz w:val="21"/>
          <w:szCs w:val="21"/>
        </w:rPr>
        <w:t>方面</w:t>
      </w:r>
      <w:r w:rsidRPr="00E06A69">
        <w:rPr>
          <w:rFonts w:asciiTheme="minorEastAsia" w:eastAsiaTheme="minorEastAsia" w:hAnsiTheme="minorEastAsia" w:hint="eastAsia"/>
          <w:sz w:val="21"/>
          <w:szCs w:val="21"/>
        </w:rPr>
        <w:t>的数据；</w:t>
      </w:r>
    </w:p>
    <w:p w:rsidR="00D915BE" w:rsidRPr="00E06A69" w:rsidRDefault="0004266A" w:rsidP="007F3CC0">
      <w:pPr>
        <w:pStyle w:val="aff8"/>
        <w:numPr>
          <w:ilvl w:val="0"/>
          <w:numId w:val="20"/>
        </w:numPr>
        <w:ind w:left="426" w:firstLineChars="0" w:hanging="6"/>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单个数据集的一致性检查，或者是以单个数据集为基础，与外部数据或数据文件的某些评分的一致性检查</w:t>
      </w:r>
      <w:r w:rsidR="006A150E" w:rsidRPr="00E06A69">
        <w:rPr>
          <w:rFonts w:asciiTheme="minorEastAsia" w:eastAsiaTheme="minorEastAsia" w:hAnsiTheme="minorEastAsia" w:hint="eastAsia"/>
          <w:sz w:val="21"/>
          <w:szCs w:val="21"/>
        </w:rPr>
        <w:t>；</w:t>
      </w:r>
    </w:p>
    <w:p w:rsidR="00D915BE" w:rsidRPr="00E06A69" w:rsidRDefault="00D915BE" w:rsidP="00CB5C8F">
      <w:pPr>
        <w:pStyle w:val="aff8"/>
        <w:numPr>
          <w:ilvl w:val="0"/>
          <w:numId w:val="20"/>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对开放性问题的回答。</w:t>
      </w:r>
    </w:p>
    <w:p w:rsidR="00D915BE" w:rsidRPr="00E06A69" w:rsidRDefault="00D915BE" w:rsidP="004A2584">
      <w:pPr>
        <w:pStyle w:val="aff7"/>
        <w:rPr>
          <w:rFonts w:ascii="黑体" w:hAnsi="黑体"/>
          <w:b w:val="0"/>
          <w:sz w:val="21"/>
          <w:szCs w:val="21"/>
        </w:rPr>
      </w:pPr>
      <w:bookmarkStart w:id="16" w:name="_Toc477856934"/>
      <w:r w:rsidRPr="00E06A69">
        <w:rPr>
          <w:rFonts w:ascii="黑体" w:hAnsi="黑体" w:hint="eastAsia"/>
          <w:b w:val="0"/>
          <w:sz w:val="21"/>
          <w:szCs w:val="21"/>
        </w:rPr>
        <w:t>4.7 客户报告</w:t>
      </w:r>
      <w:bookmarkEnd w:id="16"/>
      <w:r w:rsidRPr="00E06A69">
        <w:rPr>
          <w:rFonts w:ascii="黑体" w:hAnsi="黑体" w:hint="eastAsia"/>
          <w:b w:val="0"/>
          <w:sz w:val="21"/>
          <w:szCs w:val="21"/>
        </w:rPr>
        <w:tab/>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在截止日期前向客户提供的生成数据中，应包含</w:t>
      </w:r>
      <w:r w:rsidR="00D0150F" w:rsidRPr="00E06A69">
        <w:rPr>
          <w:rFonts w:asciiTheme="minorEastAsia" w:eastAsiaTheme="minorEastAsia" w:hAnsiTheme="minorEastAsia" w:hint="eastAsia"/>
          <w:sz w:val="21"/>
          <w:szCs w:val="21"/>
        </w:rPr>
        <w:t>由于</w:t>
      </w:r>
      <w:r w:rsidRPr="00E06A69">
        <w:rPr>
          <w:rFonts w:asciiTheme="minorEastAsia" w:eastAsiaTheme="minorEastAsia" w:hAnsiTheme="minorEastAsia" w:hint="eastAsia"/>
          <w:sz w:val="21"/>
          <w:szCs w:val="21"/>
        </w:rPr>
        <w:t>受访者回答不</w:t>
      </w:r>
      <w:r w:rsidR="00D0150F" w:rsidRPr="00E06A69">
        <w:rPr>
          <w:rFonts w:asciiTheme="minorEastAsia" w:eastAsiaTheme="minorEastAsia" w:hAnsiTheme="minorEastAsia" w:hint="eastAsia"/>
          <w:sz w:val="21"/>
          <w:szCs w:val="21"/>
        </w:rPr>
        <w:t>完整</w:t>
      </w:r>
      <w:r w:rsidRPr="00E06A69">
        <w:rPr>
          <w:rFonts w:asciiTheme="minorEastAsia" w:eastAsiaTheme="minorEastAsia" w:hAnsiTheme="minorEastAsia" w:hint="eastAsia"/>
          <w:sz w:val="21"/>
          <w:szCs w:val="21"/>
        </w:rPr>
        <w:t>及没有验证回答而产生的数据局限性所</w:t>
      </w:r>
      <w:r w:rsidR="00D0150F" w:rsidRPr="00E06A69">
        <w:rPr>
          <w:rFonts w:asciiTheme="minorEastAsia" w:eastAsiaTheme="minorEastAsia" w:hAnsiTheme="minorEastAsia" w:hint="eastAsia"/>
          <w:sz w:val="21"/>
          <w:szCs w:val="21"/>
        </w:rPr>
        <w:t>作</w:t>
      </w:r>
      <w:r w:rsidRPr="00E06A69">
        <w:rPr>
          <w:rFonts w:asciiTheme="minorEastAsia" w:eastAsiaTheme="minorEastAsia" w:hAnsiTheme="minorEastAsia" w:hint="eastAsia"/>
          <w:sz w:val="21"/>
          <w:szCs w:val="21"/>
        </w:rPr>
        <w:t>的适当说明和警告。</w:t>
      </w:r>
    </w:p>
    <w:p w:rsidR="00D915BE" w:rsidRPr="00E06A69" w:rsidRDefault="00D915BE" w:rsidP="004A2584">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向客户提交的项目完成报告应包括（或者以其它方式向客户提供）：</w:t>
      </w:r>
    </w:p>
    <w:p w:rsidR="00D915BE" w:rsidRPr="00E06A69" w:rsidRDefault="00D915BE"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所使用的参与调查的邀请</w:t>
      </w:r>
      <w:r w:rsidR="00D0150F" w:rsidRPr="00E06A69">
        <w:rPr>
          <w:rFonts w:asciiTheme="minorEastAsia" w:eastAsiaTheme="minorEastAsia" w:hAnsiTheme="minorEastAsia" w:hint="eastAsia"/>
          <w:sz w:val="21"/>
          <w:szCs w:val="21"/>
        </w:rPr>
        <w:t>函</w:t>
      </w:r>
      <w:r w:rsidRPr="00E06A69">
        <w:rPr>
          <w:rFonts w:asciiTheme="minorEastAsia" w:eastAsiaTheme="minorEastAsia" w:hAnsiTheme="minorEastAsia" w:hint="eastAsia"/>
          <w:sz w:val="21"/>
          <w:szCs w:val="21"/>
        </w:rPr>
        <w:t>和问卷；</w:t>
      </w:r>
    </w:p>
    <w:p w:rsidR="00D915BE" w:rsidRPr="00E06A69" w:rsidRDefault="00D0150F" w:rsidP="007F3CC0">
      <w:pPr>
        <w:pStyle w:val="aff8"/>
        <w:numPr>
          <w:ilvl w:val="0"/>
          <w:numId w:val="21"/>
        </w:numPr>
        <w:ind w:left="426" w:firstLineChars="0" w:firstLine="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依据</w:t>
      </w:r>
      <w:r w:rsidR="00D915BE" w:rsidRPr="00E06A69">
        <w:rPr>
          <w:rFonts w:asciiTheme="minorEastAsia" w:eastAsiaTheme="minorEastAsia" w:hAnsiTheme="minorEastAsia" w:hint="eastAsia"/>
          <w:sz w:val="21"/>
          <w:szCs w:val="21"/>
        </w:rPr>
        <w:t>4.6.1</w:t>
      </w:r>
      <w:r w:rsidRPr="00E06A69">
        <w:rPr>
          <w:rFonts w:asciiTheme="minorEastAsia" w:eastAsiaTheme="minorEastAsia" w:hAnsiTheme="minorEastAsia" w:hint="eastAsia"/>
          <w:sz w:val="21"/>
          <w:szCs w:val="21"/>
        </w:rPr>
        <w:t>要求</w:t>
      </w:r>
      <w:r w:rsidR="00D915BE" w:rsidRPr="00E06A69">
        <w:rPr>
          <w:rFonts w:asciiTheme="minorEastAsia" w:eastAsiaTheme="minorEastAsia" w:hAnsiTheme="minorEastAsia" w:hint="eastAsia"/>
          <w:sz w:val="21"/>
          <w:szCs w:val="21"/>
        </w:rPr>
        <w:t>的抽样方式(如果使用了配额抽样程序，则需提供配额计划以及实际完成的配额情况）；</w:t>
      </w:r>
    </w:p>
    <w:p w:rsidR="00D915BE" w:rsidRPr="00E06A69" w:rsidRDefault="00D915BE"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调查（运作）的时长；</w:t>
      </w:r>
    </w:p>
    <w:p w:rsidR="00D915BE" w:rsidRPr="00E06A69" w:rsidRDefault="00D0150F"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依据</w:t>
      </w:r>
      <w:r w:rsidR="00D915BE" w:rsidRPr="00E06A69">
        <w:rPr>
          <w:rFonts w:asciiTheme="minorEastAsia" w:eastAsiaTheme="minorEastAsia" w:hAnsiTheme="minorEastAsia" w:hint="eastAsia"/>
          <w:sz w:val="21"/>
          <w:szCs w:val="21"/>
        </w:rPr>
        <w:t>4.6.6</w:t>
      </w:r>
      <w:r w:rsidRPr="00E06A69">
        <w:rPr>
          <w:rFonts w:asciiTheme="minorEastAsia" w:eastAsiaTheme="minorEastAsia" w:hAnsiTheme="minorEastAsia" w:hint="eastAsia"/>
          <w:sz w:val="21"/>
          <w:szCs w:val="21"/>
        </w:rPr>
        <w:t>要求</w:t>
      </w:r>
      <w:r w:rsidR="00D915BE" w:rsidRPr="00E06A69">
        <w:rPr>
          <w:rFonts w:asciiTheme="minorEastAsia" w:eastAsiaTheme="minorEastAsia" w:hAnsiTheme="minorEastAsia" w:hint="eastAsia"/>
          <w:sz w:val="21"/>
          <w:szCs w:val="21"/>
        </w:rPr>
        <w:t>的复核方法，经数据复核后所排除的</w:t>
      </w:r>
      <w:r w:rsidR="00F3777E" w:rsidRPr="00E06A69">
        <w:rPr>
          <w:rFonts w:asciiTheme="minorEastAsia" w:eastAsiaTheme="minorEastAsia" w:hAnsiTheme="minorEastAsia" w:hint="eastAsia"/>
          <w:sz w:val="21"/>
          <w:szCs w:val="21"/>
        </w:rPr>
        <w:t>样本数</w:t>
      </w:r>
      <w:r w:rsidR="00D915BE" w:rsidRPr="00E06A69">
        <w:rPr>
          <w:rFonts w:asciiTheme="minorEastAsia" w:eastAsiaTheme="minorEastAsia" w:hAnsiTheme="minorEastAsia" w:hint="eastAsia"/>
          <w:sz w:val="21"/>
          <w:szCs w:val="21"/>
        </w:rPr>
        <w:t>；</w:t>
      </w:r>
    </w:p>
    <w:p w:rsidR="00C31BF1" w:rsidRPr="00E06A69" w:rsidRDefault="00D915BE"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参与率及其计算方法；</w:t>
      </w:r>
    </w:p>
    <w:p w:rsidR="00D915BE" w:rsidRPr="00E06A69" w:rsidRDefault="00A37472"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导致推论到已定义的目标人群有局限性的证据</w:t>
      </w:r>
      <w:r w:rsidR="00D915BE" w:rsidRPr="00E06A69">
        <w:rPr>
          <w:rFonts w:asciiTheme="minorEastAsia" w:eastAsiaTheme="minorEastAsia" w:hAnsiTheme="minorEastAsia" w:hint="eastAsia"/>
          <w:sz w:val="21"/>
          <w:szCs w:val="21"/>
        </w:rPr>
        <w:t>；</w:t>
      </w:r>
    </w:p>
    <w:p w:rsidR="00C31BF1" w:rsidRPr="00E06A69" w:rsidRDefault="00C31BF1"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项目是否被部分或全部外包以及相关的供应商；</w:t>
      </w:r>
    </w:p>
    <w:p w:rsidR="00C31BF1" w:rsidRPr="00E06A69" w:rsidRDefault="00C31BF1" w:rsidP="00CB5C8F">
      <w:pPr>
        <w:pStyle w:val="aff8"/>
        <w:numPr>
          <w:ilvl w:val="0"/>
          <w:numId w:val="21"/>
        </w:numPr>
        <w:ind w:firstLineChars="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项目是否按此标准执行。</w:t>
      </w:r>
    </w:p>
    <w:p w:rsidR="00D915BE" w:rsidRPr="00E06A69" w:rsidRDefault="00D915BE" w:rsidP="00B329EF">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在可访问样本库中术语“</w:t>
      </w:r>
      <w:r w:rsidR="009B6800" w:rsidRPr="00E06A69">
        <w:rPr>
          <w:rFonts w:asciiTheme="minorEastAsia" w:eastAsiaTheme="minorEastAsia" w:hAnsiTheme="minorEastAsia" w:hint="eastAsia"/>
          <w:sz w:val="21"/>
          <w:szCs w:val="21"/>
        </w:rPr>
        <w:t>响应率</w:t>
      </w:r>
      <w:r w:rsidR="00A37472" w:rsidRPr="00E06A69">
        <w:rPr>
          <w:rFonts w:asciiTheme="minorEastAsia" w:eastAsiaTheme="minorEastAsia" w:hAnsiTheme="minorEastAsia"/>
          <w:sz w:val="21"/>
          <w:szCs w:val="21"/>
        </w:rPr>
        <w:t>”</w:t>
      </w:r>
      <w:r w:rsidRPr="00E06A69">
        <w:rPr>
          <w:rFonts w:asciiTheme="minorEastAsia" w:eastAsiaTheme="minorEastAsia" w:hAnsiTheme="minorEastAsia" w:hint="eastAsia"/>
          <w:sz w:val="21"/>
          <w:szCs w:val="21"/>
        </w:rPr>
        <w:t>仅能用在概率抽样的样本方面</w:t>
      </w:r>
      <w:r w:rsidR="007D26D4"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而不应用于描述受访者的合作情况。</w:t>
      </w:r>
    </w:p>
    <w:p w:rsidR="00D915BE" w:rsidRPr="00E06A69" w:rsidRDefault="00D915BE" w:rsidP="00B329EF">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r>
      <w:r w:rsidR="00B329EF" w:rsidRPr="00E06A69">
        <w:rPr>
          <w:rFonts w:asciiTheme="minorEastAsia" w:eastAsiaTheme="minorEastAsia" w:hAnsiTheme="minorEastAsia" w:hint="eastAsia"/>
          <w:sz w:val="21"/>
          <w:szCs w:val="21"/>
        </w:rPr>
        <w:t>可访问样本库</w:t>
      </w:r>
      <w:r w:rsidRPr="00E06A69">
        <w:rPr>
          <w:rFonts w:asciiTheme="minorEastAsia" w:eastAsiaTheme="minorEastAsia" w:hAnsiTheme="minorEastAsia" w:hint="eastAsia"/>
          <w:sz w:val="21"/>
          <w:szCs w:val="21"/>
        </w:rPr>
        <w:t>提供者对调查结果的展示不应超出数据所能保证的范围，应该对调查的局限性加以说明。</w:t>
      </w:r>
    </w:p>
    <w:p w:rsidR="00D915BE" w:rsidRPr="00E06A69" w:rsidRDefault="00D915BE" w:rsidP="00B329EF">
      <w:pPr>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ab/>
        <w:t>此外，</w:t>
      </w:r>
      <w:r w:rsidR="00372964" w:rsidRPr="00E06A69">
        <w:rPr>
          <w:rFonts w:asciiTheme="minorEastAsia" w:eastAsiaTheme="minorEastAsia" w:hAnsiTheme="minorEastAsia" w:hint="eastAsia"/>
          <w:sz w:val="21"/>
          <w:szCs w:val="21"/>
        </w:rPr>
        <w:t>GB/T26316-2010</w:t>
      </w:r>
      <w:r w:rsidRPr="00E06A69">
        <w:rPr>
          <w:rFonts w:asciiTheme="minorEastAsia" w:eastAsiaTheme="minorEastAsia" w:hAnsiTheme="minorEastAsia" w:hint="eastAsia"/>
          <w:sz w:val="21"/>
          <w:szCs w:val="21"/>
        </w:rPr>
        <w:t>中的</w:t>
      </w:r>
      <w:r w:rsidR="00581266" w:rsidRPr="00E06A69">
        <w:rPr>
          <w:rFonts w:asciiTheme="minorEastAsia" w:eastAsiaTheme="minorEastAsia" w:hAnsiTheme="minorEastAsia" w:hint="eastAsia"/>
          <w:sz w:val="21"/>
          <w:szCs w:val="21"/>
        </w:rPr>
        <w:t>5</w:t>
      </w:r>
      <w:r w:rsidRPr="00E06A69">
        <w:rPr>
          <w:rFonts w:asciiTheme="minorEastAsia" w:eastAsiaTheme="minorEastAsia" w:hAnsiTheme="minorEastAsia" w:hint="eastAsia"/>
          <w:sz w:val="21"/>
          <w:szCs w:val="21"/>
        </w:rPr>
        <w:t>.8和第</w:t>
      </w:r>
      <w:r w:rsidR="00581266" w:rsidRPr="00E06A69">
        <w:rPr>
          <w:rFonts w:asciiTheme="minorEastAsia" w:eastAsiaTheme="minorEastAsia" w:hAnsiTheme="minorEastAsia" w:hint="eastAsia"/>
          <w:sz w:val="21"/>
          <w:szCs w:val="21"/>
        </w:rPr>
        <w:t>8</w:t>
      </w:r>
      <w:r w:rsidRPr="00E06A69">
        <w:rPr>
          <w:rFonts w:asciiTheme="minorEastAsia" w:eastAsiaTheme="minorEastAsia" w:hAnsiTheme="minorEastAsia" w:hint="eastAsia"/>
          <w:sz w:val="21"/>
          <w:szCs w:val="21"/>
        </w:rPr>
        <w:t>章</w:t>
      </w:r>
      <w:r w:rsidR="0076182E" w:rsidRPr="00E06A69">
        <w:rPr>
          <w:rFonts w:asciiTheme="minorEastAsia" w:eastAsiaTheme="minorEastAsia" w:hAnsiTheme="minorEastAsia" w:hint="eastAsia"/>
          <w:sz w:val="21"/>
          <w:szCs w:val="21"/>
        </w:rPr>
        <w:t>的要求</w:t>
      </w:r>
      <w:r w:rsidRPr="00E06A69">
        <w:rPr>
          <w:rFonts w:asciiTheme="minorEastAsia" w:eastAsiaTheme="minorEastAsia" w:hAnsiTheme="minorEastAsia" w:hint="eastAsia"/>
          <w:sz w:val="21"/>
          <w:szCs w:val="21"/>
        </w:rPr>
        <w:t>在准备报告时都适用。</w:t>
      </w:r>
    </w:p>
    <w:p w:rsidR="00D915BE" w:rsidRPr="00E06A69" w:rsidRDefault="00D915BE" w:rsidP="004A2584">
      <w:pPr>
        <w:pStyle w:val="aff7"/>
        <w:rPr>
          <w:rFonts w:ascii="黑体" w:hAnsi="黑体"/>
          <w:b w:val="0"/>
          <w:sz w:val="21"/>
          <w:szCs w:val="21"/>
        </w:rPr>
      </w:pPr>
      <w:bookmarkStart w:id="17" w:name="_Toc477856935"/>
      <w:r w:rsidRPr="00E06A69">
        <w:rPr>
          <w:rFonts w:ascii="黑体" w:hAnsi="黑体" w:hint="eastAsia"/>
          <w:b w:val="0"/>
          <w:sz w:val="21"/>
          <w:szCs w:val="21"/>
        </w:rPr>
        <w:t xml:space="preserve">4.8 </w:t>
      </w:r>
      <w:r w:rsidR="0076182E" w:rsidRPr="00E06A69">
        <w:rPr>
          <w:rFonts w:ascii="黑体" w:hAnsi="黑体" w:hint="eastAsia"/>
          <w:b w:val="0"/>
          <w:sz w:val="21"/>
          <w:szCs w:val="21"/>
        </w:rPr>
        <w:t>行为</w:t>
      </w:r>
      <w:r w:rsidR="00554B8A" w:rsidRPr="00E06A69">
        <w:rPr>
          <w:rFonts w:ascii="黑体" w:hAnsi="黑体" w:hint="eastAsia"/>
          <w:b w:val="0"/>
          <w:sz w:val="21"/>
          <w:szCs w:val="21"/>
        </w:rPr>
        <w:t>准则</w:t>
      </w:r>
      <w:bookmarkEnd w:id="17"/>
      <w:r w:rsidRPr="00E06A69">
        <w:rPr>
          <w:rFonts w:ascii="黑体" w:hAnsi="黑体" w:hint="eastAsia"/>
          <w:b w:val="0"/>
          <w:sz w:val="21"/>
          <w:szCs w:val="21"/>
        </w:rPr>
        <w:tab/>
      </w:r>
    </w:p>
    <w:p w:rsidR="00D915BE" w:rsidRPr="00E06A69" w:rsidRDefault="00D915BE" w:rsidP="007D564E">
      <w:pPr>
        <w:spacing w:beforeLines="50" w:before="156" w:afterLines="50" w:after="156"/>
        <w:rPr>
          <w:rFonts w:asciiTheme="minorEastAsia" w:eastAsiaTheme="minorEastAsia" w:hAnsiTheme="minorEastAsia"/>
          <w:sz w:val="21"/>
          <w:szCs w:val="21"/>
        </w:rPr>
      </w:pPr>
      <w:r w:rsidRPr="00E06A69">
        <w:rPr>
          <w:rFonts w:ascii="黑体" w:hAnsi="黑体" w:hint="eastAsia"/>
          <w:sz w:val="21"/>
          <w:szCs w:val="21"/>
        </w:rPr>
        <w:t>4.8.1遵守行为准则和法律要求</w:t>
      </w:r>
      <w:r w:rsidRPr="00E06A69">
        <w:rPr>
          <w:rFonts w:asciiTheme="minorEastAsia" w:eastAsiaTheme="minorEastAsia" w:hAnsiTheme="minorEastAsia" w:hint="eastAsia"/>
          <w:sz w:val="21"/>
          <w:szCs w:val="21"/>
        </w:rPr>
        <w:tab/>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可访问样本库提供</w:t>
      </w:r>
      <w:r w:rsidR="004218BA" w:rsidRPr="00E06A69">
        <w:rPr>
          <w:rFonts w:asciiTheme="minorEastAsia" w:eastAsiaTheme="minorEastAsia" w:hAnsiTheme="minorEastAsia" w:hint="eastAsia"/>
          <w:sz w:val="21"/>
          <w:szCs w:val="21"/>
        </w:rPr>
        <w:t>者</w:t>
      </w:r>
      <w:r w:rsidRPr="00E06A69">
        <w:rPr>
          <w:rFonts w:asciiTheme="minorEastAsia" w:eastAsiaTheme="minorEastAsia" w:hAnsiTheme="minorEastAsia" w:hint="eastAsia"/>
          <w:sz w:val="21"/>
          <w:szCs w:val="21"/>
        </w:rPr>
        <w:t>应确保</w:t>
      </w:r>
      <w:r w:rsidR="003947FB" w:rsidRPr="00E06A69">
        <w:rPr>
          <w:rFonts w:asciiTheme="minorEastAsia" w:eastAsiaTheme="minorEastAsia" w:hAnsiTheme="minorEastAsia" w:hint="eastAsia"/>
          <w:sz w:val="21"/>
          <w:szCs w:val="21"/>
        </w:rPr>
        <w:t>其</w:t>
      </w:r>
      <w:r w:rsidRPr="00E06A69">
        <w:rPr>
          <w:rFonts w:asciiTheme="minorEastAsia" w:eastAsiaTheme="minorEastAsia" w:hAnsiTheme="minorEastAsia" w:hint="eastAsia"/>
          <w:sz w:val="21"/>
          <w:szCs w:val="21"/>
        </w:rPr>
        <w:t>所有人员都熟知与他们从事的工作相关的相应法律和行为专业准则的要求。这一管理职责应明确地通报给所有分包商。</w:t>
      </w:r>
    </w:p>
    <w:p w:rsidR="00D915BE" w:rsidRPr="00E06A69" w:rsidRDefault="00372964"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GB/T26316-2010</w:t>
      </w:r>
      <w:r w:rsidR="00D915BE" w:rsidRPr="00E06A69">
        <w:rPr>
          <w:rFonts w:asciiTheme="minorEastAsia" w:eastAsiaTheme="minorEastAsia" w:hAnsiTheme="minorEastAsia" w:hint="eastAsia"/>
          <w:sz w:val="21"/>
          <w:szCs w:val="21"/>
        </w:rPr>
        <w:t>中的</w:t>
      </w:r>
      <w:r w:rsidR="00892533" w:rsidRPr="00E06A69">
        <w:rPr>
          <w:rFonts w:asciiTheme="minorEastAsia" w:eastAsiaTheme="minorEastAsia" w:hAnsiTheme="minorEastAsia" w:hint="eastAsia"/>
          <w:sz w:val="21"/>
          <w:szCs w:val="21"/>
        </w:rPr>
        <w:t>5.1.3.8</w:t>
      </w:r>
      <w:r w:rsidR="0076182E" w:rsidRPr="00E06A69">
        <w:rPr>
          <w:rFonts w:asciiTheme="minorEastAsia" w:eastAsiaTheme="minorEastAsia" w:hAnsiTheme="minorEastAsia" w:hint="eastAsia"/>
          <w:sz w:val="21"/>
          <w:szCs w:val="21"/>
        </w:rPr>
        <w:t>的要求</w:t>
      </w:r>
      <w:r w:rsidR="00D915BE" w:rsidRPr="00E06A69">
        <w:rPr>
          <w:rFonts w:asciiTheme="minorEastAsia" w:eastAsiaTheme="minorEastAsia" w:hAnsiTheme="minorEastAsia" w:hint="eastAsia"/>
          <w:sz w:val="21"/>
          <w:szCs w:val="21"/>
        </w:rPr>
        <w:t>在此适用。</w:t>
      </w:r>
    </w:p>
    <w:p w:rsidR="00D915BE" w:rsidRPr="00E06A69" w:rsidRDefault="00D915BE" w:rsidP="007D564E">
      <w:pPr>
        <w:spacing w:beforeLines="50" w:before="156" w:afterLines="50" w:after="156"/>
        <w:rPr>
          <w:rFonts w:ascii="黑体" w:hAnsi="黑体"/>
          <w:sz w:val="21"/>
          <w:szCs w:val="21"/>
        </w:rPr>
      </w:pPr>
      <w:r w:rsidRPr="00E06A69">
        <w:rPr>
          <w:rFonts w:ascii="黑体" w:hAnsi="黑体" w:hint="eastAsia"/>
          <w:sz w:val="21"/>
          <w:szCs w:val="21"/>
        </w:rPr>
        <w:t>4.8.2 对样本库成员的责任</w:t>
      </w:r>
      <w:r w:rsidRPr="00E06A69">
        <w:rPr>
          <w:rFonts w:ascii="黑体" w:hAnsi="黑体" w:hint="eastAsia"/>
          <w:sz w:val="21"/>
          <w:szCs w:val="21"/>
        </w:rPr>
        <w:tab/>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可访问样本库提供者对样本库成员应确保做到在酬谢等方面完全透明</w:t>
      </w:r>
      <w:r w:rsidR="00064990" w:rsidRPr="00E06A69">
        <w:rPr>
          <w:rFonts w:asciiTheme="minorEastAsia" w:eastAsiaTheme="minorEastAsia" w:hAnsiTheme="minorEastAsia" w:hint="eastAsia"/>
          <w:sz w:val="21"/>
          <w:szCs w:val="21"/>
        </w:rPr>
        <w:t>，对</w:t>
      </w:r>
      <w:r w:rsidRPr="00E06A69">
        <w:rPr>
          <w:rFonts w:asciiTheme="minorEastAsia" w:eastAsiaTheme="minorEastAsia" w:hAnsiTheme="minorEastAsia" w:hint="eastAsia"/>
          <w:sz w:val="21"/>
          <w:szCs w:val="21"/>
        </w:rPr>
        <w:t>样本库成员资料数据保密，并应执行所有必要的流程以</w:t>
      </w:r>
      <w:r w:rsidR="0076182E" w:rsidRPr="00E06A69">
        <w:rPr>
          <w:rFonts w:asciiTheme="minorEastAsia" w:eastAsiaTheme="minorEastAsia" w:hAnsiTheme="minorEastAsia" w:hint="eastAsia"/>
          <w:sz w:val="21"/>
          <w:szCs w:val="21"/>
        </w:rPr>
        <w:t>实现</w:t>
      </w:r>
      <w:r w:rsidRPr="00E06A69">
        <w:rPr>
          <w:rFonts w:asciiTheme="minorEastAsia" w:eastAsiaTheme="minorEastAsia" w:hAnsiTheme="minorEastAsia" w:hint="eastAsia"/>
          <w:sz w:val="21"/>
          <w:szCs w:val="21"/>
        </w:rPr>
        <w:t>这两</w:t>
      </w:r>
      <w:r w:rsidR="00064990" w:rsidRPr="00E06A69">
        <w:rPr>
          <w:rFonts w:asciiTheme="minorEastAsia" w:eastAsiaTheme="minorEastAsia" w:hAnsiTheme="minorEastAsia" w:hint="eastAsia"/>
          <w:sz w:val="21"/>
          <w:szCs w:val="21"/>
        </w:rPr>
        <w:t>项</w:t>
      </w:r>
      <w:r w:rsidRPr="00E06A69">
        <w:rPr>
          <w:rFonts w:asciiTheme="minorEastAsia" w:eastAsiaTheme="minorEastAsia" w:hAnsiTheme="minorEastAsia" w:hint="eastAsia"/>
          <w:sz w:val="21"/>
          <w:szCs w:val="21"/>
        </w:rPr>
        <w:t>要求。</w:t>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对于</w:t>
      </w:r>
      <w:r w:rsidR="0076182E" w:rsidRPr="00E06A69">
        <w:rPr>
          <w:rFonts w:asciiTheme="minorEastAsia" w:eastAsiaTheme="minorEastAsia" w:hAnsiTheme="minorEastAsia" w:hint="eastAsia"/>
          <w:sz w:val="21"/>
          <w:szCs w:val="21"/>
        </w:rPr>
        <w:t>所</w:t>
      </w:r>
      <w:r w:rsidRPr="00E06A69">
        <w:rPr>
          <w:rFonts w:asciiTheme="minorEastAsia" w:eastAsiaTheme="minorEastAsia" w:hAnsiTheme="minorEastAsia" w:hint="eastAsia"/>
          <w:sz w:val="21"/>
          <w:szCs w:val="21"/>
        </w:rPr>
        <w:t>掌握的样本库成员</w:t>
      </w:r>
      <w:r w:rsidR="008E7501" w:rsidRPr="00E06A69">
        <w:rPr>
          <w:rFonts w:asciiTheme="minorEastAsia" w:eastAsiaTheme="minorEastAsia" w:hAnsiTheme="minorEastAsia" w:hint="eastAsia"/>
          <w:sz w:val="21"/>
          <w:szCs w:val="21"/>
        </w:rPr>
        <w:t>的</w:t>
      </w:r>
      <w:r w:rsidR="00895A93" w:rsidRPr="00E06A69">
        <w:rPr>
          <w:rFonts w:asciiTheme="minorEastAsia" w:eastAsiaTheme="minorEastAsia" w:hAnsiTheme="minorEastAsia" w:hint="eastAsia"/>
          <w:sz w:val="21"/>
          <w:szCs w:val="21"/>
        </w:rPr>
        <w:t>个人背景资料</w:t>
      </w:r>
      <w:r w:rsidRPr="00E06A69">
        <w:rPr>
          <w:rFonts w:asciiTheme="minorEastAsia" w:eastAsiaTheme="minorEastAsia" w:hAnsiTheme="minorEastAsia" w:hint="eastAsia"/>
          <w:sz w:val="21"/>
          <w:szCs w:val="21"/>
        </w:rPr>
        <w:t>，可访问样本库提供者应根据样本库成员的要求提供，并按其要求进行修改或删除。</w:t>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可访问样本库提供者应提供</w:t>
      </w:r>
      <w:r w:rsidR="0076182E" w:rsidRPr="00E06A69">
        <w:rPr>
          <w:rFonts w:asciiTheme="minorEastAsia" w:eastAsiaTheme="minorEastAsia" w:hAnsiTheme="minorEastAsia" w:hint="eastAsia"/>
          <w:sz w:val="21"/>
          <w:szCs w:val="21"/>
        </w:rPr>
        <w:t>适当的路径</w:t>
      </w:r>
      <w:r w:rsidRPr="00E06A69">
        <w:rPr>
          <w:rFonts w:asciiTheme="minorEastAsia" w:eastAsiaTheme="minorEastAsia" w:hAnsiTheme="minorEastAsia" w:hint="eastAsia"/>
          <w:sz w:val="21"/>
          <w:szCs w:val="21"/>
        </w:rPr>
        <w:t>（例如服务中心、网页、常见问题说明页）使样本库成员可以获得</w:t>
      </w:r>
      <w:r w:rsidR="00064990" w:rsidRPr="00E06A69">
        <w:rPr>
          <w:rFonts w:asciiTheme="minorEastAsia" w:eastAsiaTheme="minorEastAsia" w:hAnsiTheme="minorEastAsia" w:hint="eastAsia"/>
          <w:sz w:val="21"/>
          <w:szCs w:val="21"/>
        </w:rPr>
        <w:t>帮助</w:t>
      </w:r>
      <w:r w:rsidRPr="00E06A69">
        <w:rPr>
          <w:rFonts w:asciiTheme="minorEastAsia" w:eastAsiaTheme="minorEastAsia" w:hAnsiTheme="minorEastAsia" w:hint="eastAsia"/>
          <w:sz w:val="21"/>
          <w:szCs w:val="21"/>
        </w:rPr>
        <w:t>或解决问题的方案。</w:t>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可访问样本库提供者应当在有关样本的保密和酬谢政策发生重要变化时通知样本库成员。</w:t>
      </w:r>
    </w:p>
    <w:p w:rsidR="00D915BE" w:rsidRPr="00E06A69" w:rsidRDefault="00D915BE" w:rsidP="007D564E">
      <w:pPr>
        <w:spacing w:beforeLines="50" w:before="156" w:afterLines="50" w:after="156"/>
        <w:rPr>
          <w:rFonts w:ascii="黑体" w:hAnsi="黑体"/>
          <w:sz w:val="21"/>
          <w:szCs w:val="21"/>
        </w:rPr>
      </w:pPr>
      <w:r w:rsidRPr="00E06A69">
        <w:rPr>
          <w:rFonts w:ascii="黑体" w:hAnsi="黑体" w:hint="eastAsia"/>
          <w:sz w:val="21"/>
          <w:szCs w:val="21"/>
        </w:rPr>
        <w:t>4.8.</w:t>
      </w:r>
      <w:r w:rsidR="00581266" w:rsidRPr="00E06A69">
        <w:rPr>
          <w:rFonts w:ascii="黑体" w:hAnsi="黑体" w:hint="eastAsia"/>
          <w:sz w:val="21"/>
          <w:szCs w:val="21"/>
        </w:rPr>
        <w:t>3</w:t>
      </w:r>
      <w:r w:rsidRPr="00E06A69">
        <w:rPr>
          <w:rFonts w:ascii="黑体" w:hAnsi="黑体" w:hint="eastAsia"/>
          <w:sz w:val="21"/>
          <w:szCs w:val="21"/>
        </w:rPr>
        <w:t xml:space="preserve"> 对客户的责任</w:t>
      </w:r>
      <w:r w:rsidRPr="00E06A69">
        <w:rPr>
          <w:rFonts w:ascii="黑体" w:hAnsi="黑体" w:hint="eastAsia"/>
          <w:sz w:val="21"/>
          <w:szCs w:val="21"/>
        </w:rPr>
        <w:tab/>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为客户执行的调查项目应该保密</w:t>
      </w:r>
      <w:r w:rsidR="00064990" w:rsidRPr="00E06A69">
        <w:rPr>
          <w:rFonts w:asciiTheme="minorEastAsia" w:eastAsiaTheme="minorEastAsia" w:hAnsiTheme="minorEastAsia" w:hint="eastAsia"/>
          <w:sz w:val="21"/>
          <w:szCs w:val="21"/>
        </w:rPr>
        <w:t>，</w:t>
      </w:r>
      <w:r w:rsidRPr="00E06A69">
        <w:rPr>
          <w:rFonts w:asciiTheme="minorEastAsia" w:eastAsiaTheme="minorEastAsia" w:hAnsiTheme="minorEastAsia" w:hint="eastAsia"/>
          <w:sz w:val="21"/>
          <w:szCs w:val="21"/>
        </w:rPr>
        <w:t>没有客户的明确许可，数据不得透露给第三方或者予以公布（</w:t>
      </w:r>
      <w:r w:rsidR="0076182E" w:rsidRPr="00E06A69">
        <w:rPr>
          <w:rFonts w:asciiTheme="minorEastAsia" w:eastAsiaTheme="minorEastAsia" w:hAnsiTheme="minorEastAsia" w:hint="eastAsia"/>
          <w:sz w:val="21"/>
          <w:szCs w:val="21"/>
        </w:rPr>
        <w:t>同</w:t>
      </w:r>
      <w:r w:rsidR="0076182E" w:rsidRPr="00E06A69">
        <w:rPr>
          <w:rFonts w:asciiTheme="minorEastAsia" w:eastAsiaTheme="minorEastAsia" w:hAnsiTheme="minorEastAsia" w:hint="eastAsia"/>
          <w:sz w:val="21"/>
          <w:szCs w:val="21"/>
        </w:rPr>
        <w:lastRenderedPageBreak/>
        <w:t>时参考</w:t>
      </w:r>
      <w:r w:rsidRPr="00E06A69">
        <w:rPr>
          <w:rFonts w:asciiTheme="minorEastAsia" w:eastAsiaTheme="minorEastAsia" w:hAnsiTheme="minorEastAsia" w:hint="eastAsia"/>
          <w:sz w:val="21"/>
          <w:szCs w:val="21"/>
        </w:rPr>
        <w:t>4.7）</w:t>
      </w:r>
      <w:r w:rsidR="006A150E" w:rsidRPr="00E06A69">
        <w:rPr>
          <w:rFonts w:asciiTheme="minorEastAsia" w:eastAsiaTheme="minorEastAsia" w:hAnsiTheme="minorEastAsia" w:hint="eastAsia"/>
          <w:sz w:val="21"/>
          <w:szCs w:val="21"/>
        </w:rPr>
        <w:t>。</w:t>
      </w:r>
    </w:p>
    <w:p w:rsidR="00D915BE" w:rsidRPr="00E06A69" w:rsidRDefault="00D915BE"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应该有适当的程序以确保客户信息和数据的安全和保密。</w:t>
      </w:r>
    </w:p>
    <w:p w:rsidR="00D915BE" w:rsidRPr="009962A6" w:rsidRDefault="00581266" w:rsidP="00B40D35">
      <w:pPr>
        <w:ind w:firstLineChars="200" w:firstLine="420"/>
        <w:rPr>
          <w:rFonts w:asciiTheme="minorEastAsia" w:eastAsiaTheme="minorEastAsia" w:hAnsiTheme="minorEastAsia"/>
          <w:sz w:val="21"/>
          <w:szCs w:val="21"/>
        </w:rPr>
      </w:pPr>
      <w:r w:rsidRPr="00E06A69">
        <w:rPr>
          <w:rFonts w:asciiTheme="minorEastAsia" w:eastAsiaTheme="minorEastAsia" w:hAnsiTheme="minorEastAsia" w:hint="eastAsia"/>
          <w:sz w:val="21"/>
          <w:szCs w:val="21"/>
        </w:rPr>
        <w:t>GB/T 26316-</w:t>
      </w:r>
      <w:r w:rsidR="00892533" w:rsidRPr="00E06A69">
        <w:rPr>
          <w:rFonts w:asciiTheme="minorEastAsia" w:eastAsiaTheme="minorEastAsia" w:hAnsiTheme="minorEastAsia" w:hint="eastAsia"/>
          <w:sz w:val="21"/>
          <w:szCs w:val="21"/>
        </w:rPr>
        <w:t>2010</w:t>
      </w:r>
      <w:r w:rsidR="00D915BE" w:rsidRPr="00E06A69">
        <w:rPr>
          <w:rFonts w:asciiTheme="minorEastAsia" w:eastAsiaTheme="minorEastAsia" w:hAnsiTheme="minorEastAsia" w:hint="eastAsia"/>
          <w:sz w:val="21"/>
          <w:szCs w:val="21"/>
        </w:rPr>
        <w:t>中</w:t>
      </w:r>
      <w:r w:rsidRPr="00E06A69">
        <w:rPr>
          <w:rFonts w:asciiTheme="minorEastAsia" w:eastAsiaTheme="minorEastAsia" w:hAnsiTheme="minorEastAsia" w:hint="eastAsia"/>
          <w:sz w:val="21"/>
          <w:szCs w:val="21"/>
        </w:rPr>
        <w:t>5</w:t>
      </w:r>
      <w:r w:rsidR="00D915BE" w:rsidRPr="00E06A69">
        <w:rPr>
          <w:rFonts w:asciiTheme="minorEastAsia" w:eastAsiaTheme="minorEastAsia" w:hAnsiTheme="minorEastAsia" w:hint="eastAsia"/>
          <w:sz w:val="21"/>
          <w:szCs w:val="21"/>
        </w:rPr>
        <w:t>.7.</w:t>
      </w:r>
      <w:r w:rsidRPr="00E06A69">
        <w:rPr>
          <w:rFonts w:asciiTheme="minorEastAsia" w:eastAsiaTheme="minorEastAsia" w:hAnsiTheme="minorEastAsia" w:hint="eastAsia"/>
          <w:sz w:val="21"/>
          <w:szCs w:val="21"/>
        </w:rPr>
        <w:t>1</w:t>
      </w:r>
      <w:r w:rsidR="00D915BE" w:rsidRPr="00E06A69">
        <w:rPr>
          <w:rFonts w:asciiTheme="minorEastAsia" w:eastAsiaTheme="minorEastAsia" w:hAnsiTheme="minorEastAsia" w:hint="eastAsia"/>
          <w:sz w:val="21"/>
          <w:szCs w:val="21"/>
        </w:rPr>
        <w:t>和</w:t>
      </w:r>
      <w:r w:rsidRPr="00E06A69">
        <w:rPr>
          <w:rFonts w:asciiTheme="minorEastAsia" w:eastAsiaTheme="minorEastAsia" w:hAnsiTheme="minorEastAsia" w:hint="eastAsia"/>
          <w:sz w:val="21"/>
          <w:szCs w:val="21"/>
        </w:rPr>
        <w:t>5.7.2</w:t>
      </w:r>
      <w:r w:rsidR="00064990" w:rsidRPr="00E06A69">
        <w:rPr>
          <w:rFonts w:asciiTheme="minorEastAsia" w:eastAsiaTheme="minorEastAsia" w:hAnsiTheme="minorEastAsia" w:hint="eastAsia"/>
          <w:sz w:val="21"/>
          <w:szCs w:val="21"/>
        </w:rPr>
        <w:t>的要求</w:t>
      </w:r>
      <w:r w:rsidR="0076182E" w:rsidRPr="00E06A69">
        <w:rPr>
          <w:rFonts w:asciiTheme="minorEastAsia" w:eastAsiaTheme="minorEastAsia" w:hAnsiTheme="minorEastAsia" w:hint="eastAsia"/>
          <w:sz w:val="21"/>
          <w:szCs w:val="21"/>
        </w:rPr>
        <w:t>使用于本条款</w:t>
      </w:r>
      <w:r w:rsidR="00D915BE" w:rsidRPr="00E06A69">
        <w:rPr>
          <w:rFonts w:asciiTheme="minorEastAsia" w:eastAsiaTheme="minorEastAsia" w:hAnsiTheme="minorEastAsia" w:hint="eastAsia"/>
          <w:sz w:val="21"/>
          <w:szCs w:val="21"/>
        </w:rPr>
        <w:t>。</w:t>
      </w:r>
    </w:p>
    <w:p w:rsidR="00541299" w:rsidRPr="009962A6" w:rsidRDefault="00541299" w:rsidP="006759A8">
      <w:pPr>
        <w:spacing w:before="120" w:after="120"/>
        <w:ind w:firstLine="480"/>
        <w:rPr>
          <w:rFonts w:asciiTheme="minorEastAsia" w:eastAsiaTheme="minorEastAsia" w:hAnsiTheme="minorEastAsia"/>
          <w:sz w:val="21"/>
          <w:szCs w:val="21"/>
        </w:rPr>
      </w:pPr>
    </w:p>
    <w:sectPr w:rsidR="00541299" w:rsidRPr="009962A6" w:rsidSect="006112A5">
      <w:footerReference w:type="default" r:id="rId12"/>
      <w:footerReference w:type="first" r:id="rId13"/>
      <w:pgSz w:w="11906" w:h="16838" w:code="9"/>
      <w:pgMar w:top="1559" w:right="1418" w:bottom="992" w:left="1276" w:header="851" w:footer="992" w:gutter="0"/>
      <w:pgNumType w:start="1"/>
      <w:cols w:space="425"/>
      <w:titlePg/>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F78947F" w15:done="0"/>
  <w15:commentEx w15:paraId="243EFEAF" w15:paraIdParent="2F78947F" w15:done="0"/>
  <w15:commentEx w15:paraId="596EE021" w15:done="0"/>
  <w15:commentEx w15:paraId="5BDBD442" w15:done="0"/>
  <w15:commentEx w15:paraId="6933BCC0" w15:paraIdParent="5BDBD442" w15:done="0"/>
  <w15:commentEx w15:paraId="572D6DFC" w15:done="0"/>
  <w15:commentEx w15:paraId="6BE9F6FA" w15:done="0"/>
  <w15:commentEx w15:paraId="61B917F3" w15:done="0"/>
  <w15:commentEx w15:paraId="4A247F50" w15:done="0"/>
  <w15:commentEx w15:paraId="2547F205" w15:paraIdParent="4A247F50" w15:done="0"/>
  <w15:commentEx w15:paraId="606383EF" w15:done="0"/>
  <w15:commentEx w15:paraId="5E623622" w15:done="0"/>
  <w15:commentEx w15:paraId="4BED9C14" w15:done="0"/>
  <w15:commentEx w15:paraId="29F645FD" w15:done="0"/>
  <w15:commentEx w15:paraId="1EECFDB4" w15:paraIdParent="29F645FD" w15:done="0"/>
  <w15:commentEx w15:paraId="13A41014" w15:done="0"/>
  <w15:commentEx w15:paraId="1A805848" w15:paraIdParent="13A41014" w15:done="0"/>
  <w15:commentEx w15:paraId="0B6F90E1" w15:done="0"/>
  <w15:commentEx w15:paraId="249735CD" w15:done="0"/>
  <w15:commentEx w15:paraId="54226672" w15:done="0"/>
  <w15:commentEx w15:paraId="6A7EE6EC" w15:paraIdParent="54226672" w15:done="0"/>
  <w15:commentEx w15:paraId="74352803" w15:done="0"/>
  <w15:commentEx w15:paraId="40B37052" w15:done="0"/>
  <w15:commentEx w15:paraId="66047F1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876" w:rsidRDefault="001E5876" w:rsidP="006759A8">
      <w:pPr>
        <w:ind w:firstLine="400"/>
      </w:pPr>
      <w:r>
        <w:separator/>
      </w:r>
    </w:p>
  </w:endnote>
  <w:endnote w:type="continuationSeparator" w:id="0">
    <w:p w:rsidR="001E5876" w:rsidRDefault="001E5876" w:rsidP="006759A8">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Bold">
    <w:altName w:val="Arial"/>
    <w:panose1 w:val="00000000000000000000"/>
    <w:charset w:val="00"/>
    <w:family w:val="swiss"/>
    <w:notTrueType/>
    <w:pitch w:val="default"/>
    <w:sig w:usb0="00000003" w:usb1="00000000" w:usb2="00000000" w:usb3="00000000" w:csb0="00000001"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C06" w:rsidRDefault="00E90C06" w:rsidP="006759A8">
    <w:pPr>
      <w:pStyle w:val="ac"/>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2A5" w:rsidRDefault="006112A5">
    <w:pPr>
      <w:pStyle w:val="ac"/>
      <w:jc w:val="right"/>
    </w:pPr>
  </w:p>
  <w:p w:rsidR="00EF634F" w:rsidRDefault="00EF634F">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448575"/>
      <w:docPartObj>
        <w:docPartGallery w:val="Page Numbers (Bottom of Page)"/>
        <w:docPartUnique/>
      </w:docPartObj>
    </w:sdtPr>
    <w:sdtEndPr/>
    <w:sdtContent>
      <w:p w:rsidR="00250F41" w:rsidRDefault="00C1630F">
        <w:pPr>
          <w:pStyle w:val="ac"/>
          <w:jc w:val="right"/>
        </w:pPr>
        <w:r>
          <w:fldChar w:fldCharType="begin"/>
        </w:r>
        <w:r w:rsidR="00250F41">
          <w:instrText>PAGE   \* MERGEFORMAT</w:instrText>
        </w:r>
        <w:r>
          <w:fldChar w:fldCharType="separate"/>
        </w:r>
        <w:r w:rsidR="00E06A69" w:rsidRPr="00E06A69">
          <w:rPr>
            <w:noProof/>
            <w:lang w:val="zh-CN"/>
          </w:rPr>
          <w:t>10</w:t>
        </w:r>
        <w:r>
          <w:fldChar w:fldCharType="end"/>
        </w:r>
      </w:p>
    </w:sdtContent>
  </w:sdt>
  <w:p w:rsidR="00250F41" w:rsidRDefault="00250F41" w:rsidP="006759A8">
    <w:pPr>
      <w:pStyle w:val="ac"/>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4529690"/>
      <w:docPartObj>
        <w:docPartGallery w:val="Page Numbers (Bottom of Page)"/>
        <w:docPartUnique/>
      </w:docPartObj>
    </w:sdtPr>
    <w:sdtEndPr/>
    <w:sdtContent>
      <w:p w:rsidR="00250F41" w:rsidRDefault="00C1630F">
        <w:pPr>
          <w:pStyle w:val="ac"/>
          <w:jc w:val="right"/>
        </w:pPr>
        <w:r>
          <w:fldChar w:fldCharType="begin"/>
        </w:r>
        <w:r w:rsidR="00250F41">
          <w:instrText>PAGE   \* MERGEFORMAT</w:instrText>
        </w:r>
        <w:r>
          <w:fldChar w:fldCharType="separate"/>
        </w:r>
        <w:r w:rsidR="00E06A69" w:rsidRPr="00E06A69">
          <w:rPr>
            <w:noProof/>
            <w:lang w:val="zh-CN"/>
          </w:rPr>
          <w:t>1</w:t>
        </w:r>
        <w:r>
          <w:fldChar w:fldCharType="end"/>
        </w:r>
      </w:p>
    </w:sdtContent>
  </w:sdt>
  <w:p w:rsidR="00250F41" w:rsidRDefault="00250F4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876" w:rsidRDefault="001E5876" w:rsidP="006759A8">
      <w:pPr>
        <w:ind w:firstLine="400"/>
      </w:pPr>
      <w:r>
        <w:separator/>
      </w:r>
    </w:p>
  </w:footnote>
  <w:footnote w:type="continuationSeparator" w:id="0">
    <w:p w:rsidR="001E5876" w:rsidRDefault="001E5876" w:rsidP="006759A8">
      <w:pPr>
        <w:ind w:firstLine="40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6EB7"/>
    <w:multiLevelType w:val="hybridMultilevel"/>
    <w:tmpl w:val="032E38C0"/>
    <w:lvl w:ilvl="0" w:tplc="D2AA6018">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
    <w:nsid w:val="04863D8F"/>
    <w:multiLevelType w:val="hybridMultilevel"/>
    <w:tmpl w:val="2EE220C4"/>
    <w:lvl w:ilvl="0" w:tplc="3EF83AE0">
      <w:start w:val="1"/>
      <w:numFmt w:val="decimal"/>
      <w:suff w:val="space"/>
      <w:lvlText w:val="%1)"/>
      <w:lvlJc w:val="left"/>
      <w:pPr>
        <w:ind w:left="839" w:hanging="419"/>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2">
    <w:nsid w:val="06731095"/>
    <w:multiLevelType w:val="hybridMultilevel"/>
    <w:tmpl w:val="C8225834"/>
    <w:lvl w:ilvl="0" w:tplc="7D6CFBA6">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C7C2198"/>
    <w:multiLevelType w:val="hybridMultilevel"/>
    <w:tmpl w:val="6B38B0E6"/>
    <w:lvl w:ilvl="0" w:tplc="7540944A">
      <w:start w:val="1"/>
      <w:numFmt w:val="lowerLetter"/>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4">
    <w:nsid w:val="170A07B3"/>
    <w:multiLevelType w:val="hybridMultilevel"/>
    <w:tmpl w:val="FAC4D112"/>
    <w:lvl w:ilvl="0" w:tplc="F84AEA16">
      <w:start w:val="1"/>
      <w:numFmt w:val="bullet"/>
      <w:lvlText w:val="—"/>
      <w:lvlJc w:val="left"/>
      <w:pPr>
        <w:ind w:left="900" w:hanging="420"/>
      </w:pPr>
      <w:rPr>
        <w:rFonts w:ascii="宋体" w:eastAsia="宋体" w:hAnsi="宋体" w:hint="eastAsia"/>
      </w:rPr>
    </w:lvl>
    <w:lvl w:ilvl="1" w:tplc="04090003">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1E165FAB"/>
    <w:multiLevelType w:val="hybridMultilevel"/>
    <w:tmpl w:val="3ECA21C0"/>
    <w:lvl w:ilvl="0" w:tplc="C90684E2">
      <w:start w:val="1"/>
      <w:numFmt w:val="lowerLetter"/>
      <w:suff w:val="space"/>
      <w:lvlText w:val="%1）"/>
      <w:lvlJc w:val="left"/>
      <w:pPr>
        <w:ind w:left="680" w:hanging="260"/>
      </w:pPr>
      <w:rPr>
        <w:rFonts w:ascii="Arial" w:hAnsi="Arial" w:hint="default"/>
        <w:b w:val="0"/>
        <w:i w:val="0"/>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6">
    <w:nsid w:val="1FC911C4"/>
    <w:multiLevelType w:val="hybridMultilevel"/>
    <w:tmpl w:val="C8225834"/>
    <w:lvl w:ilvl="0" w:tplc="7D6CFBA6">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CEB7B51"/>
    <w:multiLevelType w:val="hybridMultilevel"/>
    <w:tmpl w:val="5A1EAB20"/>
    <w:lvl w:ilvl="0" w:tplc="F84AEA16">
      <w:start w:val="1"/>
      <w:numFmt w:val="bullet"/>
      <w:lvlText w:val="—"/>
      <w:lvlJc w:val="left"/>
      <w:pPr>
        <w:ind w:left="835" w:hanging="420"/>
      </w:pPr>
      <w:rPr>
        <w:rFonts w:ascii="宋体" w:eastAsia="宋体" w:hAnsi="宋体" w:hint="eastAsia"/>
      </w:rPr>
    </w:lvl>
    <w:lvl w:ilvl="1" w:tplc="04090003" w:tentative="1">
      <w:start w:val="1"/>
      <w:numFmt w:val="bullet"/>
      <w:lvlText w:val=""/>
      <w:lvlJc w:val="left"/>
      <w:pPr>
        <w:ind w:left="1255" w:hanging="420"/>
      </w:pPr>
      <w:rPr>
        <w:rFonts w:ascii="Wingdings" w:hAnsi="Wingdings" w:hint="default"/>
      </w:rPr>
    </w:lvl>
    <w:lvl w:ilvl="2" w:tplc="04090005" w:tentative="1">
      <w:start w:val="1"/>
      <w:numFmt w:val="bullet"/>
      <w:lvlText w:val=""/>
      <w:lvlJc w:val="left"/>
      <w:pPr>
        <w:ind w:left="1675" w:hanging="420"/>
      </w:pPr>
      <w:rPr>
        <w:rFonts w:ascii="Wingdings" w:hAnsi="Wingdings" w:hint="default"/>
      </w:rPr>
    </w:lvl>
    <w:lvl w:ilvl="3" w:tplc="04090001" w:tentative="1">
      <w:start w:val="1"/>
      <w:numFmt w:val="bullet"/>
      <w:lvlText w:val=""/>
      <w:lvlJc w:val="left"/>
      <w:pPr>
        <w:ind w:left="2095" w:hanging="420"/>
      </w:pPr>
      <w:rPr>
        <w:rFonts w:ascii="Wingdings" w:hAnsi="Wingdings" w:hint="default"/>
      </w:rPr>
    </w:lvl>
    <w:lvl w:ilvl="4" w:tplc="04090003" w:tentative="1">
      <w:start w:val="1"/>
      <w:numFmt w:val="bullet"/>
      <w:lvlText w:val=""/>
      <w:lvlJc w:val="left"/>
      <w:pPr>
        <w:ind w:left="2515" w:hanging="420"/>
      </w:pPr>
      <w:rPr>
        <w:rFonts w:ascii="Wingdings" w:hAnsi="Wingdings" w:hint="default"/>
      </w:rPr>
    </w:lvl>
    <w:lvl w:ilvl="5" w:tplc="04090005" w:tentative="1">
      <w:start w:val="1"/>
      <w:numFmt w:val="bullet"/>
      <w:lvlText w:val=""/>
      <w:lvlJc w:val="left"/>
      <w:pPr>
        <w:ind w:left="2935" w:hanging="420"/>
      </w:pPr>
      <w:rPr>
        <w:rFonts w:ascii="Wingdings" w:hAnsi="Wingdings" w:hint="default"/>
      </w:rPr>
    </w:lvl>
    <w:lvl w:ilvl="6" w:tplc="04090001" w:tentative="1">
      <w:start w:val="1"/>
      <w:numFmt w:val="bullet"/>
      <w:lvlText w:val=""/>
      <w:lvlJc w:val="left"/>
      <w:pPr>
        <w:ind w:left="3355" w:hanging="420"/>
      </w:pPr>
      <w:rPr>
        <w:rFonts w:ascii="Wingdings" w:hAnsi="Wingdings" w:hint="default"/>
      </w:rPr>
    </w:lvl>
    <w:lvl w:ilvl="7" w:tplc="04090003" w:tentative="1">
      <w:start w:val="1"/>
      <w:numFmt w:val="bullet"/>
      <w:lvlText w:val=""/>
      <w:lvlJc w:val="left"/>
      <w:pPr>
        <w:ind w:left="3775" w:hanging="420"/>
      </w:pPr>
      <w:rPr>
        <w:rFonts w:ascii="Wingdings" w:hAnsi="Wingdings" w:hint="default"/>
      </w:rPr>
    </w:lvl>
    <w:lvl w:ilvl="8" w:tplc="04090005" w:tentative="1">
      <w:start w:val="1"/>
      <w:numFmt w:val="bullet"/>
      <w:lvlText w:val=""/>
      <w:lvlJc w:val="left"/>
      <w:pPr>
        <w:ind w:left="4195" w:hanging="420"/>
      </w:pPr>
      <w:rPr>
        <w:rFonts w:ascii="Wingdings" w:hAnsi="Wingdings" w:hint="default"/>
      </w:rPr>
    </w:lvl>
  </w:abstractNum>
  <w:abstractNum w:abstractNumId="8">
    <w:nsid w:val="2DAC5B5B"/>
    <w:multiLevelType w:val="hybridMultilevel"/>
    <w:tmpl w:val="2B92E0CC"/>
    <w:lvl w:ilvl="0" w:tplc="E10C1496">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9">
    <w:nsid w:val="2E8C68A8"/>
    <w:multiLevelType w:val="hybridMultilevel"/>
    <w:tmpl w:val="B28C20FA"/>
    <w:lvl w:ilvl="0" w:tplc="7E38CFB4">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0">
    <w:nsid w:val="33A44949"/>
    <w:multiLevelType w:val="hybridMultilevel"/>
    <w:tmpl w:val="E1A28648"/>
    <w:lvl w:ilvl="0" w:tplc="6070049A">
      <w:start w:val="3"/>
      <w:numFmt w:val="bullet"/>
      <w:lvlText w:val="—"/>
      <w:lvlJc w:val="left"/>
      <w:pPr>
        <w:ind w:left="784" w:hanging="360"/>
      </w:pPr>
      <w:rPr>
        <w:rFonts w:ascii="黑体" w:eastAsia="黑体" w:hAnsi="黑体" w:cs="Times New Roman" w:hint="eastAsia"/>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11">
    <w:nsid w:val="483307AE"/>
    <w:multiLevelType w:val="hybridMultilevel"/>
    <w:tmpl w:val="063A4698"/>
    <w:lvl w:ilvl="0" w:tplc="423205B4">
      <w:start w:val="1"/>
      <w:numFmt w:val="decimal"/>
      <w:suff w:val="space"/>
      <w:lvlText w:val="%1)"/>
      <w:lvlJc w:val="left"/>
      <w:pPr>
        <w:ind w:left="839" w:hanging="419"/>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2">
    <w:nsid w:val="4ED92FB9"/>
    <w:multiLevelType w:val="hybridMultilevel"/>
    <w:tmpl w:val="9FC853E0"/>
    <w:lvl w:ilvl="0" w:tplc="B366F8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3482BC0"/>
    <w:multiLevelType w:val="hybridMultilevel"/>
    <w:tmpl w:val="65EA5DCC"/>
    <w:lvl w:ilvl="0" w:tplc="DDF6D5B0">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4">
    <w:nsid w:val="5DE568B1"/>
    <w:multiLevelType w:val="hybridMultilevel"/>
    <w:tmpl w:val="088AF8F2"/>
    <w:lvl w:ilvl="0" w:tplc="5ABA1334">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5">
    <w:nsid w:val="69425299"/>
    <w:multiLevelType w:val="hybridMultilevel"/>
    <w:tmpl w:val="12467A0C"/>
    <w:lvl w:ilvl="0" w:tplc="2328FA54">
      <w:start w:val="1"/>
      <w:numFmt w:val="decimal"/>
      <w:suff w:val="space"/>
      <w:lvlText w:val="%1)"/>
      <w:lvlJc w:val="left"/>
      <w:pPr>
        <w:ind w:left="840" w:hanging="420"/>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6">
    <w:nsid w:val="6C275CF5"/>
    <w:multiLevelType w:val="hybridMultilevel"/>
    <w:tmpl w:val="79AE8ECA"/>
    <w:lvl w:ilvl="0" w:tplc="1E6681EA">
      <w:start w:val="1"/>
      <w:numFmt w:val="decimal"/>
      <w:suff w:val="space"/>
      <w:lvlText w:val="%1)"/>
      <w:lvlJc w:val="left"/>
      <w:pPr>
        <w:ind w:left="839" w:hanging="419"/>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17">
    <w:nsid w:val="6CEA2025"/>
    <w:multiLevelType w:val="multilevel"/>
    <w:tmpl w:val="0D469B06"/>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4"/>
        <w:szCs w:val="24"/>
      </w:rPr>
    </w:lvl>
    <w:lvl w:ilvl="2">
      <w:start w:val="1"/>
      <w:numFmt w:val="decimal"/>
      <w:pStyle w:val="a1"/>
      <w:suff w:val="nothing"/>
      <w:lvlText w:val="%1%2.%3　"/>
      <w:lvlJc w:val="left"/>
      <w:pPr>
        <w:ind w:left="568" w:firstLine="0"/>
      </w:pPr>
      <w:rPr>
        <w:rFonts w:ascii="黑体" w:eastAsia="黑体" w:hAnsi="Times New Roman" w:hint="eastAsia"/>
        <w:b w:val="0"/>
        <w:i w:val="0"/>
        <w:sz w:val="24"/>
        <w:szCs w:val="24"/>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8">
    <w:nsid w:val="6DBF04F4"/>
    <w:multiLevelType w:val="multilevel"/>
    <w:tmpl w:val="5BEC0A32"/>
    <w:lvl w:ilvl="0">
      <w:start w:val="1"/>
      <w:numFmt w:val="none"/>
      <w:pStyle w:val="a6"/>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9">
    <w:nsid w:val="6E71338C"/>
    <w:multiLevelType w:val="hybridMultilevel"/>
    <w:tmpl w:val="54FCA59C"/>
    <w:lvl w:ilvl="0" w:tplc="12164CC4">
      <w:start w:val="1"/>
      <w:numFmt w:val="decimal"/>
      <w:suff w:val="space"/>
      <w:lvlText w:val="%1)"/>
      <w:lvlJc w:val="left"/>
      <w:pPr>
        <w:ind w:left="839" w:hanging="419"/>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abstractNum w:abstractNumId="20">
    <w:nsid w:val="7333308B"/>
    <w:multiLevelType w:val="hybridMultilevel"/>
    <w:tmpl w:val="15EED17E"/>
    <w:lvl w:ilvl="0" w:tplc="F84AEA16">
      <w:start w:val="1"/>
      <w:numFmt w:val="bullet"/>
      <w:lvlText w:val="—"/>
      <w:lvlJc w:val="left"/>
      <w:pPr>
        <w:ind w:left="900" w:hanging="420"/>
      </w:pPr>
      <w:rPr>
        <w:rFonts w:ascii="宋体" w:eastAsia="宋体" w:hAnsi="宋体" w:hint="eastAsia"/>
      </w:rPr>
    </w:lvl>
    <w:lvl w:ilvl="1" w:tplc="F84AEA16">
      <w:start w:val="1"/>
      <w:numFmt w:val="bullet"/>
      <w:lvlText w:val="—"/>
      <w:lvlJc w:val="left"/>
      <w:pPr>
        <w:ind w:left="1320" w:hanging="420"/>
      </w:pPr>
      <w:rPr>
        <w:rFonts w:ascii="宋体" w:eastAsia="宋体" w:hAnsi="宋体" w:hint="eastAsia"/>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1">
    <w:nsid w:val="747876E0"/>
    <w:multiLevelType w:val="hybridMultilevel"/>
    <w:tmpl w:val="038ECF50"/>
    <w:lvl w:ilvl="0" w:tplc="54FE17A2">
      <w:start w:val="1"/>
      <w:numFmt w:val="decimal"/>
      <w:suff w:val="space"/>
      <w:lvlText w:val="%1)"/>
      <w:lvlJc w:val="left"/>
      <w:pPr>
        <w:ind w:left="839" w:hanging="419"/>
      </w:pPr>
      <w:rPr>
        <w:rFonts w:hint="eastAsia"/>
      </w:rPr>
    </w:lvl>
    <w:lvl w:ilvl="1" w:tplc="04090019" w:tentative="1">
      <w:start w:val="1"/>
      <w:numFmt w:val="lowerLetter"/>
      <w:lvlText w:val="%2)"/>
      <w:lvlJc w:val="left"/>
      <w:pPr>
        <w:ind w:left="1624" w:hanging="420"/>
      </w:pPr>
    </w:lvl>
    <w:lvl w:ilvl="2" w:tplc="0409001B" w:tentative="1">
      <w:start w:val="1"/>
      <w:numFmt w:val="lowerRoman"/>
      <w:lvlText w:val="%3."/>
      <w:lvlJc w:val="right"/>
      <w:pPr>
        <w:ind w:left="2044" w:hanging="420"/>
      </w:pPr>
    </w:lvl>
    <w:lvl w:ilvl="3" w:tplc="0409000F" w:tentative="1">
      <w:start w:val="1"/>
      <w:numFmt w:val="decimal"/>
      <w:lvlText w:val="%4."/>
      <w:lvlJc w:val="left"/>
      <w:pPr>
        <w:ind w:left="2464" w:hanging="420"/>
      </w:pPr>
    </w:lvl>
    <w:lvl w:ilvl="4" w:tplc="04090019" w:tentative="1">
      <w:start w:val="1"/>
      <w:numFmt w:val="lowerLetter"/>
      <w:lvlText w:val="%5)"/>
      <w:lvlJc w:val="left"/>
      <w:pPr>
        <w:ind w:left="2884" w:hanging="420"/>
      </w:pPr>
    </w:lvl>
    <w:lvl w:ilvl="5" w:tplc="0409001B" w:tentative="1">
      <w:start w:val="1"/>
      <w:numFmt w:val="lowerRoman"/>
      <w:lvlText w:val="%6."/>
      <w:lvlJc w:val="right"/>
      <w:pPr>
        <w:ind w:left="3304" w:hanging="420"/>
      </w:pPr>
    </w:lvl>
    <w:lvl w:ilvl="6" w:tplc="0409000F" w:tentative="1">
      <w:start w:val="1"/>
      <w:numFmt w:val="decimal"/>
      <w:lvlText w:val="%7."/>
      <w:lvlJc w:val="left"/>
      <w:pPr>
        <w:ind w:left="3724" w:hanging="420"/>
      </w:pPr>
    </w:lvl>
    <w:lvl w:ilvl="7" w:tplc="04090019" w:tentative="1">
      <w:start w:val="1"/>
      <w:numFmt w:val="lowerLetter"/>
      <w:lvlText w:val="%8)"/>
      <w:lvlJc w:val="left"/>
      <w:pPr>
        <w:ind w:left="4144" w:hanging="420"/>
      </w:pPr>
    </w:lvl>
    <w:lvl w:ilvl="8" w:tplc="0409001B" w:tentative="1">
      <w:start w:val="1"/>
      <w:numFmt w:val="lowerRoman"/>
      <w:lvlText w:val="%9."/>
      <w:lvlJc w:val="right"/>
      <w:pPr>
        <w:ind w:left="4564" w:hanging="420"/>
      </w:pPr>
    </w:lvl>
  </w:abstractNum>
  <w:num w:numId="1">
    <w:abstractNumId w:val="12"/>
  </w:num>
  <w:num w:numId="2">
    <w:abstractNumId w:val="17"/>
  </w:num>
  <w:num w:numId="3">
    <w:abstractNumId w:val="18"/>
  </w:num>
  <w:num w:numId="4">
    <w:abstractNumId w:val="5"/>
  </w:num>
  <w:num w:numId="5">
    <w:abstractNumId w:val="3"/>
  </w:num>
  <w:num w:numId="6">
    <w:abstractNumId w:val="10"/>
  </w:num>
  <w:num w:numId="7">
    <w:abstractNumId w:val="7"/>
  </w:num>
  <w:num w:numId="8">
    <w:abstractNumId w:val="4"/>
  </w:num>
  <w:num w:numId="9">
    <w:abstractNumId w:val="20"/>
  </w:num>
  <w:num w:numId="10">
    <w:abstractNumId w:val="2"/>
  </w:num>
  <w:num w:numId="11">
    <w:abstractNumId w:val="9"/>
  </w:num>
  <w:num w:numId="12">
    <w:abstractNumId w:val="15"/>
  </w:num>
  <w:num w:numId="13">
    <w:abstractNumId w:val="11"/>
  </w:num>
  <w:num w:numId="14">
    <w:abstractNumId w:val="16"/>
  </w:num>
  <w:num w:numId="15">
    <w:abstractNumId w:val="8"/>
  </w:num>
  <w:num w:numId="16">
    <w:abstractNumId w:val="13"/>
  </w:num>
  <w:num w:numId="17">
    <w:abstractNumId w:val="14"/>
  </w:num>
  <w:num w:numId="18">
    <w:abstractNumId w:val="1"/>
  </w:num>
  <w:num w:numId="19">
    <w:abstractNumId w:val="0"/>
  </w:num>
  <w:num w:numId="20">
    <w:abstractNumId w:val="19"/>
  </w:num>
  <w:num w:numId="21">
    <w:abstractNumId w:val="21"/>
  </w:num>
  <w:num w:numId="2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陈华峰">
    <w15:presenceInfo w15:providerId="None" w15:userId="陈华峰"/>
  </w15:person>
  <w15:person w15:author="yunqiang liu">
    <w15:presenceInfo w15:providerId="AD" w15:userId="S-1-5-21-3343930222-3471731563-1258133589-3293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CD7"/>
    <w:rsid w:val="00000BF0"/>
    <w:rsid w:val="000023F5"/>
    <w:rsid w:val="000029C6"/>
    <w:rsid w:val="0001133F"/>
    <w:rsid w:val="00011980"/>
    <w:rsid w:val="00011D73"/>
    <w:rsid w:val="00012EB8"/>
    <w:rsid w:val="00015A29"/>
    <w:rsid w:val="00015BD1"/>
    <w:rsid w:val="00015CA3"/>
    <w:rsid w:val="00015D8E"/>
    <w:rsid w:val="00016E91"/>
    <w:rsid w:val="00022A9B"/>
    <w:rsid w:val="000240C6"/>
    <w:rsid w:val="0002587C"/>
    <w:rsid w:val="00025FEA"/>
    <w:rsid w:val="0002626A"/>
    <w:rsid w:val="000268A0"/>
    <w:rsid w:val="00030FE7"/>
    <w:rsid w:val="00032627"/>
    <w:rsid w:val="000336C6"/>
    <w:rsid w:val="00034D64"/>
    <w:rsid w:val="00035CE2"/>
    <w:rsid w:val="00036C9A"/>
    <w:rsid w:val="00040B50"/>
    <w:rsid w:val="0004214A"/>
    <w:rsid w:val="0004266A"/>
    <w:rsid w:val="00043469"/>
    <w:rsid w:val="00047515"/>
    <w:rsid w:val="000509F4"/>
    <w:rsid w:val="00051F55"/>
    <w:rsid w:val="00052477"/>
    <w:rsid w:val="00052525"/>
    <w:rsid w:val="00053F16"/>
    <w:rsid w:val="000548F4"/>
    <w:rsid w:val="000551D3"/>
    <w:rsid w:val="00055703"/>
    <w:rsid w:val="00055915"/>
    <w:rsid w:val="00056672"/>
    <w:rsid w:val="00057AF6"/>
    <w:rsid w:val="000603ED"/>
    <w:rsid w:val="0006069D"/>
    <w:rsid w:val="0006119D"/>
    <w:rsid w:val="00061445"/>
    <w:rsid w:val="00062DCA"/>
    <w:rsid w:val="0006352F"/>
    <w:rsid w:val="0006480A"/>
    <w:rsid w:val="00064990"/>
    <w:rsid w:val="00065036"/>
    <w:rsid w:val="00070968"/>
    <w:rsid w:val="000711CA"/>
    <w:rsid w:val="000754DC"/>
    <w:rsid w:val="0007603C"/>
    <w:rsid w:val="000761B1"/>
    <w:rsid w:val="0007790D"/>
    <w:rsid w:val="00082666"/>
    <w:rsid w:val="00084E2C"/>
    <w:rsid w:val="000850D0"/>
    <w:rsid w:val="000854C4"/>
    <w:rsid w:val="00087010"/>
    <w:rsid w:val="000906FF"/>
    <w:rsid w:val="00090B11"/>
    <w:rsid w:val="000937BE"/>
    <w:rsid w:val="0009541F"/>
    <w:rsid w:val="00095F2B"/>
    <w:rsid w:val="00096120"/>
    <w:rsid w:val="000A2810"/>
    <w:rsid w:val="000A3AF3"/>
    <w:rsid w:val="000A4DD0"/>
    <w:rsid w:val="000A67FC"/>
    <w:rsid w:val="000A76F8"/>
    <w:rsid w:val="000A7DDC"/>
    <w:rsid w:val="000B0C80"/>
    <w:rsid w:val="000B10C0"/>
    <w:rsid w:val="000B1F3A"/>
    <w:rsid w:val="000B4037"/>
    <w:rsid w:val="000B791A"/>
    <w:rsid w:val="000C1038"/>
    <w:rsid w:val="000C11A6"/>
    <w:rsid w:val="000C41AC"/>
    <w:rsid w:val="000C45F5"/>
    <w:rsid w:val="000C6643"/>
    <w:rsid w:val="000C6FA8"/>
    <w:rsid w:val="000C74FA"/>
    <w:rsid w:val="000C78FB"/>
    <w:rsid w:val="000D27D6"/>
    <w:rsid w:val="000D47E9"/>
    <w:rsid w:val="000D607A"/>
    <w:rsid w:val="000E3826"/>
    <w:rsid w:val="000E4515"/>
    <w:rsid w:val="000E4BDB"/>
    <w:rsid w:val="000F1514"/>
    <w:rsid w:val="000F35B3"/>
    <w:rsid w:val="000F5C1E"/>
    <w:rsid w:val="000F73D2"/>
    <w:rsid w:val="0010057B"/>
    <w:rsid w:val="00107520"/>
    <w:rsid w:val="00111971"/>
    <w:rsid w:val="00111B44"/>
    <w:rsid w:val="00111F21"/>
    <w:rsid w:val="00112FE1"/>
    <w:rsid w:val="00113ECA"/>
    <w:rsid w:val="00114B8B"/>
    <w:rsid w:val="00114FF8"/>
    <w:rsid w:val="00115BB4"/>
    <w:rsid w:val="00122315"/>
    <w:rsid w:val="00123C48"/>
    <w:rsid w:val="001240D5"/>
    <w:rsid w:val="00125826"/>
    <w:rsid w:val="00127527"/>
    <w:rsid w:val="00131B4E"/>
    <w:rsid w:val="0013512E"/>
    <w:rsid w:val="001352F8"/>
    <w:rsid w:val="0014040D"/>
    <w:rsid w:val="00141920"/>
    <w:rsid w:val="0014249F"/>
    <w:rsid w:val="001430AF"/>
    <w:rsid w:val="001528FD"/>
    <w:rsid w:val="00154171"/>
    <w:rsid w:val="00154325"/>
    <w:rsid w:val="001550B9"/>
    <w:rsid w:val="00155103"/>
    <w:rsid w:val="001570FD"/>
    <w:rsid w:val="001633AC"/>
    <w:rsid w:val="001729BC"/>
    <w:rsid w:val="00173C09"/>
    <w:rsid w:val="00177EB8"/>
    <w:rsid w:val="00177F88"/>
    <w:rsid w:val="001827BE"/>
    <w:rsid w:val="00183A08"/>
    <w:rsid w:val="00184A5F"/>
    <w:rsid w:val="0018596A"/>
    <w:rsid w:val="0018731D"/>
    <w:rsid w:val="001932D0"/>
    <w:rsid w:val="001938A4"/>
    <w:rsid w:val="00195ECB"/>
    <w:rsid w:val="001A5F41"/>
    <w:rsid w:val="001A6BFD"/>
    <w:rsid w:val="001A75E4"/>
    <w:rsid w:val="001A7EF8"/>
    <w:rsid w:val="001B036A"/>
    <w:rsid w:val="001B1246"/>
    <w:rsid w:val="001B48E9"/>
    <w:rsid w:val="001B5326"/>
    <w:rsid w:val="001C2BE0"/>
    <w:rsid w:val="001C3684"/>
    <w:rsid w:val="001C398E"/>
    <w:rsid w:val="001C4DAD"/>
    <w:rsid w:val="001C6485"/>
    <w:rsid w:val="001D1019"/>
    <w:rsid w:val="001D1147"/>
    <w:rsid w:val="001D32B9"/>
    <w:rsid w:val="001E0B57"/>
    <w:rsid w:val="001E1B69"/>
    <w:rsid w:val="001E1C80"/>
    <w:rsid w:val="001E33B0"/>
    <w:rsid w:val="001E47C9"/>
    <w:rsid w:val="001E566C"/>
    <w:rsid w:val="001E5876"/>
    <w:rsid w:val="001E59E6"/>
    <w:rsid w:val="001E5BBF"/>
    <w:rsid w:val="001E6F69"/>
    <w:rsid w:val="001E7455"/>
    <w:rsid w:val="001F0CF3"/>
    <w:rsid w:val="001F0E08"/>
    <w:rsid w:val="001F2A17"/>
    <w:rsid w:val="001F2BE0"/>
    <w:rsid w:val="001F3125"/>
    <w:rsid w:val="002016C4"/>
    <w:rsid w:val="00202EFF"/>
    <w:rsid w:val="002055C6"/>
    <w:rsid w:val="00205784"/>
    <w:rsid w:val="002060FE"/>
    <w:rsid w:val="00206C28"/>
    <w:rsid w:val="00207F28"/>
    <w:rsid w:val="00213035"/>
    <w:rsid w:val="0021306B"/>
    <w:rsid w:val="00214E20"/>
    <w:rsid w:val="00215137"/>
    <w:rsid w:val="0021534E"/>
    <w:rsid w:val="00222ADC"/>
    <w:rsid w:val="00225BA4"/>
    <w:rsid w:val="00225CB1"/>
    <w:rsid w:val="00227300"/>
    <w:rsid w:val="002276FF"/>
    <w:rsid w:val="00231F4C"/>
    <w:rsid w:val="002329FD"/>
    <w:rsid w:val="00232FB2"/>
    <w:rsid w:val="00234019"/>
    <w:rsid w:val="0023612E"/>
    <w:rsid w:val="002365C0"/>
    <w:rsid w:val="0023681F"/>
    <w:rsid w:val="00237C0E"/>
    <w:rsid w:val="00241919"/>
    <w:rsid w:val="002443C7"/>
    <w:rsid w:val="00247A53"/>
    <w:rsid w:val="0025064A"/>
    <w:rsid w:val="00250F41"/>
    <w:rsid w:val="00251E6C"/>
    <w:rsid w:val="00254976"/>
    <w:rsid w:val="00254CB5"/>
    <w:rsid w:val="002576A6"/>
    <w:rsid w:val="00257C1D"/>
    <w:rsid w:val="0026189E"/>
    <w:rsid w:val="0026321B"/>
    <w:rsid w:val="0026506F"/>
    <w:rsid w:val="00267F0F"/>
    <w:rsid w:val="0027352E"/>
    <w:rsid w:val="00273E7B"/>
    <w:rsid w:val="00276E13"/>
    <w:rsid w:val="00276EC8"/>
    <w:rsid w:val="00281DCC"/>
    <w:rsid w:val="00283C3C"/>
    <w:rsid w:val="00284534"/>
    <w:rsid w:val="00284E8B"/>
    <w:rsid w:val="002853C1"/>
    <w:rsid w:val="00285ADA"/>
    <w:rsid w:val="002864FC"/>
    <w:rsid w:val="002871F1"/>
    <w:rsid w:val="00287F0B"/>
    <w:rsid w:val="00296565"/>
    <w:rsid w:val="00297535"/>
    <w:rsid w:val="00297E54"/>
    <w:rsid w:val="002A08E3"/>
    <w:rsid w:val="002A1549"/>
    <w:rsid w:val="002A2D0E"/>
    <w:rsid w:val="002A5F41"/>
    <w:rsid w:val="002A648B"/>
    <w:rsid w:val="002A6BB8"/>
    <w:rsid w:val="002B5C71"/>
    <w:rsid w:val="002B6D10"/>
    <w:rsid w:val="002C1C01"/>
    <w:rsid w:val="002C1D5E"/>
    <w:rsid w:val="002C1F9D"/>
    <w:rsid w:val="002C2803"/>
    <w:rsid w:val="002C766E"/>
    <w:rsid w:val="002D20D4"/>
    <w:rsid w:val="002D450A"/>
    <w:rsid w:val="002D4AE4"/>
    <w:rsid w:val="002D594A"/>
    <w:rsid w:val="002D726B"/>
    <w:rsid w:val="002E36DC"/>
    <w:rsid w:val="002E4670"/>
    <w:rsid w:val="002E4732"/>
    <w:rsid w:val="002E60CA"/>
    <w:rsid w:val="002F13B3"/>
    <w:rsid w:val="002F1417"/>
    <w:rsid w:val="002F15DE"/>
    <w:rsid w:val="002F35FF"/>
    <w:rsid w:val="002F42D8"/>
    <w:rsid w:val="002F4D26"/>
    <w:rsid w:val="002F58BB"/>
    <w:rsid w:val="0030097B"/>
    <w:rsid w:val="00301745"/>
    <w:rsid w:val="00302804"/>
    <w:rsid w:val="00302E1F"/>
    <w:rsid w:val="0030413C"/>
    <w:rsid w:val="00304832"/>
    <w:rsid w:val="0030514F"/>
    <w:rsid w:val="0030549C"/>
    <w:rsid w:val="003108E0"/>
    <w:rsid w:val="00310C23"/>
    <w:rsid w:val="0031398F"/>
    <w:rsid w:val="00313AF2"/>
    <w:rsid w:val="00314364"/>
    <w:rsid w:val="00314599"/>
    <w:rsid w:val="00316089"/>
    <w:rsid w:val="00316154"/>
    <w:rsid w:val="00316316"/>
    <w:rsid w:val="0032111D"/>
    <w:rsid w:val="003232FD"/>
    <w:rsid w:val="00323C88"/>
    <w:rsid w:val="00325984"/>
    <w:rsid w:val="00326113"/>
    <w:rsid w:val="0033031A"/>
    <w:rsid w:val="00330409"/>
    <w:rsid w:val="003304BD"/>
    <w:rsid w:val="00330719"/>
    <w:rsid w:val="0033441E"/>
    <w:rsid w:val="00336282"/>
    <w:rsid w:val="003423FF"/>
    <w:rsid w:val="003434D6"/>
    <w:rsid w:val="00344E00"/>
    <w:rsid w:val="003463F0"/>
    <w:rsid w:val="003507AF"/>
    <w:rsid w:val="003514AD"/>
    <w:rsid w:val="00356287"/>
    <w:rsid w:val="00357524"/>
    <w:rsid w:val="00357B1A"/>
    <w:rsid w:val="00361DE4"/>
    <w:rsid w:val="003620AE"/>
    <w:rsid w:val="003621F0"/>
    <w:rsid w:val="003655E4"/>
    <w:rsid w:val="00365CFD"/>
    <w:rsid w:val="00365D4A"/>
    <w:rsid w:val="00370772"/>
    <w:rsid w:val="00371674"/>
    <w:rsid w:val="003719E0"/>
    <w:rsid w:val="003720AA"/>
    <w:rsid w:val="00372964"/>
    <w:rsid w:val="0037311D"/>
    <w:rsid w:val="00374875"/>
    <w:rsid w:val="003771E1"/>
    <w:rsid w:val="00377CEE"/>
    <w:rsid w:val="00380C47"/>
    <w:rsid w:val="0038112A"/>
    <w:rsid w:val="00390399"/>
    <w:rsid w:val="003913ED"/>
    <w:rsid w:val="00393D2B"/>
    <w:rsid w:val="003947FB"/>
    <w:rsid w:val="00395F0E"/>
    <w:rsid w:val="003A0E9B"/>
    <w:rsid w:val="003A242E"/>
    <w:rsid w:val="003A4110"/>
    <w:rsid w:val="003A51F1"/>
    <w:rsid w:val="003A7142"/>
    <w:rsid w:val="003B18F5"/>
    <w:rsid w:val="003B2394"/>
    <w:rsid w:val="003B4F23"/>
    <w:rsid w:val="003B5526"/>
    <w:rsid w:val="003B61A3"/>
    <w:rsid w:val="003B7BEA"/>
    <w:rsid w:val="003C0D6B"/>
    <w:rsid w:val="003C2A56"/>
    <w:rsid w:val="003C396F"/>
    <w:rsid w:val="003C44B0"/>
    <w:rsid w:val="003C4F70"/>
    <w:rsid w:val="003C7D1C"/>
    <w:rsid w:val="003D03DE"/>
    <w:rsid w:val="003D0916"/>
    <w:rsid w:val="003D2176"/>
    <w:rsid w:val="003D3DCB"/>
    <w:rsid w:val="003D42F8"/>
    <w:rsid w:val="003E0625"/>
    <w:rsid w:val="003E27C5"/>
    <w:rsid w:val="003E3433"/>
    <w:rsid w:val="003E6AAF"/>
    <w:rsid w:val="003E722A"/>
    <w:rsid w:val="003F2281"/>
    <w:rsid w:val="003F446E"/>
    <w:rsid w:val="003F4514"/>
    <w:rsid w:val="003F5425"/>
    <w:rsid w:val="003F5443"/>
    <w:rsid w:val="003F612E"/>
    <w:rsid w:val="003F6FD5"/>
    <w:rsid w:val="00404248"/>
    <w:rsid w:val="00406F08"/>
    <w:rsid w:val="0040706A"/>
    <w:rsid w:val="00407C48"/>
    <w:rsid w:val="004118E3"/>
    <w:rsid w:val="0042009B"/>
    <w:rsid w:val="00420E01"/>
    <w:rsid w:val="004218BA"/>
    <w:rsid w:val="004219DC"/>
    <w:rsid w:val="00422CF8"/>
    <w:rsid w:val="004278F4"/>
    <w:rsid w:val="00427EDD"/>
    <w:rsid w:val="004317EC"/>
    <w:rsid w:val="004322F1"/>
    <w:rsid w:val="00434E07"/>
    <w:rsid w:val="00435319"/>
    <w:rsid w:val="00436A32"/>
    <w:rsid w:val="0043730D"/>
    <w:rsid w:val="00444C82"/>
    <w:rsid w:val="0044623C"/>
    <w:rsid w:val="00447961"/>
    <w:rsid w:val="00451ADE"/>
    <w:rsid w:val="00452043"/>
    <w:rsid w:val="00452268"/>
    <w:rsid w:val="00452C65"/>
    <w:rsid w:val="00454365"/>
    <w:rsid w:val="0045479B"/>
    <w:rsid w:val="00457703"/>
    <w:rsid w:val="004641D5"/>
    <w:rsid w:val="00465900"/>
    <w:rsid w:val="00471FA7"/>
    <w:rsid w:val="00473C77"/>
    <w:rsid w:val="0047418E"/>
    <w:rsid w:val="0047419E"/>
    <w:rsid w:val="00474D06"/>
    <w:rsid w:val="00476FE6"/>
    <w:rsid w:val="00480BAB"/>
    <w:rsid w:val="004847A6"/>
    <w:rsid w:val="00484E0F"/>
    <w:rsid w:val="00484F9B"/>
    <w:rsid w:val="00485C4C"/>
    <w:rsid w:val="00492168"/>
    <w:rsid w:val="004923CA"/>
    <w:rsid w:val="00494451"/>
    <w:rsid w:val="00494A3B"/>
    <w:rsid w:val="00494D89"/>
    <w:rsid w:val="00496791"/>
    <w:rsid w:val="00496CC2"/>
    <w:rsid w:val="004978E9"/>
    <w:rsid w:val="004A168B"/>
    <w:rsid w:val="004A2584"/>
    <w:rsid w:val="004A3D1E"/>
    <w:rsid w:val="004A494A"/>
    <w:rsid w:val="004A7C4C"/>
    <w:rsid w:val="004B7A31"/>
    <w:rsid w:val="004C1FFE"/>
    <w:rsid w:val="004C658D"/>
    <w:rsid w:val="004D0ABC"/>
    <w:rsid w:val="004D1676"/>
    <w:rsid w:val="004D1937"/>
    <w:rsid w:val="004D289F"/>
    <w:rsid w:val="004D487C"/>
    <w:rsid w:val="004D4F39"/>
    <w:rsid w:val="004D5949"/>
    <w:rsid w:val="004D6D90"/>
    <w:rsid w:val="004E03C8"/>
    <w:rsid w:val="004E2AF4"/>
    <w:rsid w:val="004E31A7"/>
    <w:rsid w:val="004E4F2D"/>
    <w:rsid w:val="004E526A"/>
    <w:rsid w:val="004E6C7A"/>
    <w:rsid w:val="004E6D0A"/>
    <w:rsid w:val="004F21C3"/>
    <w:rsid w:val="004F7C25"/>
    <w:rsid w:val="004F7FC9"/>
    <w:rsid w:val="005022B2"/>
    <w:rsid w:val="00502BC0"/>
    <w:rsid w:val="00506530"/>
    <w:rsid w:val="0051028C"/>
    <w:rsid w:val="00511B23"/>
    <w:rsid w:val="0051382F"/>
    <w:rsid w:val="00513EAD"/>
    <w:rsid w:val="005158D5"/>
    <w:rsid w:val="00516A26"/>
    <w:rsid w:val="00521749"/>
    <w:rsid w:val="00524A80"/>
    <w:rsid w:val="00527178"/>
    <w:rsid w:val="00532098"/>
    <w:rsid w:val="005320C3"/>
    <w:rsid w:val="00534467"/>
    <w:rsid w:val="00534CD6"/>
    <w:rsid w:val="0053586A"/>
    <w:rsid w:val="005358CD"/>
    <w:rsid w:val="00535A99"/>
    <w:rsid w:val="00535D1A"/>
    <w:rsid w:val="00535E59"/>
    <w:rsid w:val="005361A3"/>
    <w:rsid w:val="005378FD"/>
    <w:rsid w:val="00541299"/>
    <w:rsid w:val="00541C26"/>
    <w:rsid w:val="00550CAD"/>
    <w:rsid w:val="00551543"/>
    <w:rsid w:val="00551684"/>
    <w:rsid w:val="00554B8A"/>
    <w:rsid w:val="00555ECB"/>
    <w:rsid w:val="005561FF"/>
    <w:rsid w:val="00556F8A"/>
    <w:rsid w:val="005621F4"/>
    <w:rsid w:val="00566670"/>
    <w:rsid w:val="00567088"/>
    <w:rsid w:val="00567607"/>
    <w:rsid w:val="00570951"/>
    <w:rsid w:val="005709EC"/>
    <w:rsid w:val="00571691"/>
    <w:rsid w:val="005726F3"/>
    <w:rsid w:val="00581266"/>
    <w:rsid w:val="00581D7F"/>
    <w:rsid w:val="0058306C"/>
    <w:rsid w:val="0058385D"/>
    <w:rsid w:val="00584E41"/>
    <w:rsid w:val="00587708"/>
    <w:rsid w:val="005919EC"/>
    <w:rsid w:val="005939B1"/>
    <w:rsid w:val="00594B22"/>
    <w:rsid w:val="00596702"/>
    <w:rsid w:val="005A2F74"/>
    <w:rsid w:val="005A3057"/>
    <w:rsid w:val="005A6348"/>
    <w:rsid w:val="005A68AD"/>
    <w:rsid w:val="005A7D38"/>
    <w:rsid w:val="005B12B6"/>
    <w:rsid w:val="005B2A21"/>
    <w:rsid w:val="005B4318"/>
    <w:rsid w:val="005B66B5"/>
    <w:rsid w:val="005B68A5"/>
    <w:rsid w:val="005B6E84"/>
    <w:rsid w:val="005B74BA"/>
    <w:rsid w:val="005C3F9E"/>
    <w:rsid w:val="005C4425"/>
    <w:rsid w:val="005D0DE7"/>
    <w:rsid w:val="005D3C78"/>
    <w:rsid w:val="005D47D4"/>
    <w:rsid w:val="005D621E"/>
    <w:rsid w:val="005E103E"/>
    <w:rsid w:val="005E42A6"/>
    <w:rsid w:val="005E60CE"/>
    <w:rsid w:val="005E6D27"/>
    <w:rsid w:val="005F057D"/>
    <w:rsid w:val="005F0C14"/>
    <w:rsid w:val="005F0DB2"/>
    <w:rsid w:val="005F17B4"/>
    <w:rsid w:val="005F22DF"/>
    <w:rsid w:val="005F417C"/>
    <w:rsid w:val="005F5AE5"/>
    <w:rsid w:val="005F60C7"/>
    <w:rsid w:val="00602D8B"/>
    <w:rsid w:val="00607449"/>
    <w:rsid w:val="006112A5"/>
    <w:rsid w:val="006126D0"/>
    <w:rsid w:val="0061285C"/>
    <w:rsid w:val="006142C4"/>
    <w:rsid w:val="0061499C"/>
    <w:rsid w:val="00616896"/>
    <w:rsid w:val="00620702"/>
    <w:rsid w:val="0062071B"/>
    <w:rsid w:val="00623B2B"/>
    <w:rsid w:val="006246EA"/>
    <w:rsid w:val="0063077E"/>
    <w:rsid w:val="0063190F"/>
    <w:rsid w:val="00633498"/>
    <w:rsid w:val="006364D4"/>
    <w:rsid w:val="00641135"/>
    <w:rsid w:val="00642D76"/>
    <w:rsid w:val="00645190"/>
    <w:rsid w:val="00645A54"/>
    <w:rsid w:val="006575CF"/>
    <w:rsid w:val="00657BA8"/>
    <w:rsid w:val="006605CE"/>
    <w:rsid w:val="00660A06"/>
    <w:rsid w:val="00660FF3"/>
    <w:rsid w:val="0066332C"/>
    <w:rsid w:val="006701A1"/>
    <w:rsid w:val="00671FB4"/>
    <w:rsid w:val="0067235C"/>
    <w:rsid w:val="006759A8"/>
    <w:rsid w:val="00675FD8"/>
    <w:rsid w:val="00677260"/>
    <w:rsid w:val="00680586"/>
    <w:rsid w:val="00680B26"/>
    <w:rsid w:val="006810FE"/>
    <w:rsid w:val="006825FF"/>
    <w:rsid w:val="00684616"/>
    <w:rsid w:val="00684917"/>
    <w:rsid w:val="00687CD7"/>
    <w:rsid w:val="00690501"/>
    <w:rsid w:val="00690828"/>
    <w:rsid w:val="006908C2"/>
    <w:rsid w:val="00691E65"/>
    <w:rsid w:val="00692AD2"/>
    <w:rsid w:val="00693375"/>
    <w:rsid w:val="006938C7"/>
    <w:rsid w:val="00693C4A"/>
    <w:rsid w:val="00693ED9"/>
    <w:rsid w:val="006943A0"/>
    <w:rsid w:val="0069516D"/>
    <w:rsid w:val="0069582B"/>
    <w:rsid w:val="00695B05"/>
    <w:rsid w:val="00697397"/>
    <w:rsid w:val="006975A9"/>
    <w:rsid w:val="006A128C"/>
    <w:rsid w:val="006A150E"/>
    <w:rsid w:val="006A6205"/>
    <w:rsid w:val="006A722F"/>
    <w:rsid w:val="006A7C44"/>
    <w:rsid w:val="006B40F9"/>
    <w:rsid w:val="006C13B0"/>
    <w:rsid w:val="006C3C39"/>
    <w:rsid w:val="006C547F"/>
    <w:rsid w:val="006C65E6"/>
    <w:rsid w:val="006D0FC0"/>
    <w:rsid w:val="006D125C"/>
    <w:rsid w:val="006D1780"/>
    <w:rsid w:val="006D1C47"/>
    <w:rsid w:val="006D1C7B"/>
    <w:rsid w:val="006D338A"/>
    <w:rsid w:val="006D5629"/>
    <w:rsid w:val="006D5970"/>
    <w:rsid w:val="006E1E68"/>
    <w:rsid w:val="006E2118"/>
    <w:rsid w:val="006E2529"/>
    <w:rsid w:val="006E2814"/>
    <w:rsid w:val="006E3C78"/>
    <w:rsid w:val="006E584E"/>
    <w:rsid w:val="006F0211"/>
    <w:rsid w:val="006F310A"/>
    <w:rsid w:val="006F3306"/>
    <w:rsid w:val="006F6D7B"/>
    <w:rsid w:val="006F7608"/>
    <w:rsid w:val="006F78D6"/>
    <w:rsid w:val="00701C4C"/>
    <w:rsid w:val="00701C71"/>
    <w:rsid w:val="00704E6B"/>
    <w:rsid w:val="00706522"/>
    <w:rsid w:val="00710444"/>
    <w:rsid w:val="00710ABB"/>
    <w:rsid w:val="00712C2D"/>
    <w:rsid w:val="0071510E"/>
    <w:rsid w:val="007204E1"/>
    <w:rsid w:val="00720CA0"/>
    <w:rsid w:val="00723081"/>
    <w:rsid w:val="007243EB"/>
    <w:rsid w:val="00724CEF"/>
    <w:rsid w:val="00726751"/>
    <w:rsid w:val="00732951"/>
    <w:rsid w:val="00733491"/>
    <w:rsid w:val="00736628"/>
    <w:rsid w:val="00736866"/>
    <w:rsid w:val="00740644"/>
    <w:rsid w:val="00741922"/>
    <w:rsid w:val="007422CA"/>
    <w:rsid w:val="00743642"/>
    <w:rsid w:val="00743778"/>
    <w:rsid w:val="007475C5"/>
    <w:rsid w:val="00750644"/>
    <w:rsid w:val="00750CBD"/>
    <w:rsid w:val="00752532"/>
    <w:rsid w:val="00752BBB"/>
    <w:rsid w:val="00753123"/>
    <w:rsid w:val="007553F9"/>
    <w:rsid w:val="00755876"/>
    <w:rsid w:val="00756701"/>
    <w:rsid w:val="0076095B"/>
    <w:rsid w:val="0076182E"/>
    <w:rsid w:val="00763501"/>
    <w:rsid w:val="00763694"/>
    <w:rsid w:val="00764378"/>
    <w:rsid w:val="0077043D"/>
    <w:rsid w:val="007719CE"/>
    <w:rsid w:val="00771D82"/>
    <w:rsid w:val="007765B1"/>
    <w:rsid w:val="00777551"/>
    <w:rsid w:val="007777D7"/>
    <w:rsid w:val="00777D53"/>
    <w:rsid w:val="00777F78"/>
    <w:rsid w:val="00781191"/>
    <w:rsid w:val="007834DC"/>
    <w:rsid w:val="00785152"/>
    <w:rsid w:val="007857A5"/>
    <w:rsid w:val="00785FA9"/>
    <w:rsid w:val="00786FC3"/>
    <w:rsid w:val="00796DE1"/>
    <w:rsid w:val="00796E5C"/>
    <w:rsid w:val="00797250"/>
    <w:rsid w:val="007A0A95"/>
    <w:rsid w:val="007A1822"/>
    <w:rsid w:val="007A278C"/>
    <w:rsid w:val="007A2A47"/>
    <w:rsid w:val="007A35E7"/>
    <w:rsid w:val="007A364C"/>
    <w:rsid w:val="007A427D"/>
    <w:rsid w:val="007B02F0"/>
    <w:rsid w:val="007B21E7"/>
    <w:rsid w:val="007B2A24"/>
    <w:rsid w:val="007B2C03"/>
    <w:rsid w:val="007B37E8"/>
    <w:rsid w:val="007B4DC7"/>
    <w:rsid w:val="007B57C1"/>
    <w:rsid w:val="007B6284"/>
    <w:rsid w:val="007B661C"/>
    <w:rsid w:val="007B6C74"/>
    <w:rsid w:val="007C0715"/>
    <w:rsid w:val="007C21C0"/>
    <w:rsid w:val="007C386C"/>
    <w:rsid w:val="007C389C"/>
    <w:rsid w:val="007C46C3"/>
    <w:rsid w:val="007C7DC0"/>
    <w:rsid w:val="007D26D4"/>
    <w:rsid w:val="007D3DE5"/>
    <w:rsid w:val="007D3E32"/>
    <w:rsid w:val="007D4505"/>
    <w:rsid w:val="007D564E"/>
    <w:rsid w:val="007D695A"/>
    <w:rsid w:val="007D797E"/>
    <w:rsid w:val="007E0FC7"/>
    <w:rsid w:val="007E2EE9"/>
    <w:rsid w:val="007E3234"/>
    <w:rsid w:val="007E683E"/>
    <w:rsid w:val="007F35C4"/>
    <w:rsid w:val="007F3CC0"/>
    <w:rsid w:val="007F5160"/>
    <w:rsid w:val="007F5358"/>
    <w:rsid w:val="007F6DC8"/>
    <w:rsid w:val="007F79A2"/>
    <w:rsid w:val="00800592"/>
    <w:rsid w:val="008016B8"/>
    <w:rsid w:val="008036E7"/>
    <w:rsid w:val="00804054"/>
    <w:rsid w:val="00807116"/>
    <w:rsid w:val="008119EE"/>
    <w:rsid w:val="00812FC0"/>
    <w:rsid w:val="0081506F"/>
    <w:rsid w:val="00817488"/>
    <w:rsid w:val="00821452"/>
    <w:rsid w:val="0082265C"/>
    <w:rsid w:val="00823B16"/>
    <w:rsid w:val="00823BD7"/>
    <w:rsid w:val="00826D61"/>
    <w:rsid w:val="00826EF3"/>
    <w:rsid w:val="00827905"/>
    <w:rsid w:val="008300AD"/>
    <w:rsid w:val="00830513"/>
    <w:rsid w:val="008316DC"/>
    <w:rsid w:val="008329DB"/>
    <w:rsid w:val="00833499"/>
    <w:rsid w:val="00833C04"/>
    <w:rsid w:val="00836C7F"/>
    <w:rsid w:val="00840350"/>
    <w:rsid w:val="0084152E"/>
    <w:rsid w:val="00841ADC"/>
    <w:rsid w:val="008429F1"/>
    <w:rsid w:val="00842D6A"/>
    <w:rsid w:val="008445B9"/>
    <w:rsid w:val="00847B6E"/>
    <w:rsid w:val="00855AC0"/>
    <w:rsid w:val="008570FE"/>
    <w:rsid w:val="00860C0D"/>
    <w:rsid w:val="00862F3E"/>
    <w:rsid w:val="0086356E"/>
    <w:rsid w:val="008645DC"/>
    <w:rsid w:val="008648C8"/>
    <w:rsid w:val="00864A17"/>
    <w:rsid w:val="0086518E"/>
    <w:rsid w:val="0086606C"/>
    <w:rsid w:val="00872B3F"/>
    <w:rsid w:val="0087575D"/>
    <w:rsid w:val="008836DC"/>
    <w:rsid w:val="00883DB1"/>
    <w:rsid w:val="00884FE5"/>
    <w:rsid w:val="008917A9"/>
    <w:rsid w:val="00892273"/>
    <w:rsid w:val="00892533"/>
    <w:rsid w:val="00895621"/>
    <w:rsid w:val="0089591D"/>
    <w:rsid w:val="00895A93"/>
    <w:rsid w:val="008A0568"/>
    <w:rsid w:val="008A0CDD"/>
    <w:rsid w:val="008A193B"/>
    <w:rsid w:val="008A6613"/>
    <w:rsid w:val="008A6FC0"/>
    <w:rsid w:val="008B0B57"/>
    <w:rsid w:val="008B12E0"/>
    <w:rsid w:val="008B2C6D"/>
    <w:rsid w:val="008B3902"/>
    <w:rsid w:val="008B4E85"/>
    <w:rsid w:val="008B503F"/>
    <w:rsid w:val="008B7461"/>
    <w:rsid w:val="008C0C93"/>
    <w:rsid w:val="008C2A6C"/>
    <w:rsid w:val="008C3BD4"/>
    <w:rsid w:val="008C3CC6"/>
    <w:rsid w:val="008C3EB6"/>
    <w:rsid w:val="008D0B78"/>
    <w:rsid w:val="008D0C2C"/>
    <w:rsid w:val="008D20B0"/>
    <w:rsid w:val="008D4FB4"/>
    <w:rsid w:val="008D6815"/>
    <w:rsid w:val="008D7A2E"/>
    <w:rsid w:val="008E23AB"/>
    <w:rsid w:val="008E4AC5"/>
    <w:rsid w:val="008E5781"/>
    <w:rsid w:val="008E583C"/>
    <w:rsid w:val="008E6E30"/>
    <w:rsid w:val="008E7501"/>
    <w:rsid w:val="008E7793"/>
    <w:rsid w:val="008E7FB1"/>
    <w:rsid w:val="008F0041"/>
    <w:rsid w:val="008F0294"/>
    <w:rsid w:val="008F0AA7"/>
    <w:rsid w:val="008F33E0"/>
    <w:rsid w:val="008F69E9"/>
    <w:rsid w:val="00903892"/>
    <w:rsid w:val="009102FD"/>
    <w:rsid w:val="00911794"/>
    <w:rsid w:val="0091197C"/>
    <w:rsid w:val="009145DA"/>
    <w:rsid w:val="00916C3D"/>
    <w:rsid w:val="00923D11"/>
    <w:rsid w:val="0092451E"/>
    <w:rsid w:val="009313E4"/>
    <w:rsid w:val="0093285A"/>
    <w:rsid w:val="00933A28"/>
    <w:rsid w:val="00935E72"/>
    <w:rsid w:val="00936E5F"/>
    <w:rsid w:val="009373C6"/>
    <w:rsid w:val="00937887"/>
    <w:rsid w:val="009427C3"/>
    <w:rsid w:val="009452EA"/>
    <w:rsid w:val="00945829"/>
    <w:rsid w:val="00947A15"/>
    <w:rsid w:val="00950235"/>
    <w:rsid w:val="0095200F"/>
    <w:rsid w:val="009537B5"/>
    <w:rsid w:val="0095387B"/>
    <w:rsid w:val="0095691A"/>
    <w:rsid w:val="00956CE1"/>
    <w:rsid w:val="00960A4A"/>
    <w:rsid w:val="0096358F"/>
    <w:rsid w:val="00963A8E"/>
    <w:rsid w:val="009662BB"/>
    <w:rsid w:val="009667DB"/>
    <w:rsid w:val="00966983"/>
    <w:rsid w:val="00967003"/>
    <w:rsid w:val="00967E2C"/>
    <w:rsid w:val="00970979"/>
    <w:rsid w:val="0097307C"/>
    <w:rsid w:val="009738D4"/>
    <w:rsid w:val="009766D5"/>
    <w:rsid w:val="009822B4"/>
    <w:rsid w:val="00983DBB"/>
    <w:rsid w:val="00986BEE"/>
    <w:rsid w:val="00991FCF"/>
    <w:rsid w:val="009924DC"/>
    <w:rsid w:val="00992D3B"/>
    <w:rsid w:val="009962A6"/>
    <w:rsid w:val="009976D4"/>
    <w:rsid w:val="009979CB"/>
    <w:rsid w:val="009A2502"/>
    <w:rsid w:val="009A2535"/>
    <w:rsid w:val="009A4E71"/>
    <w:rsid w:val="009A6864"/>
    <w:rsid w:val="009B0A9A"/>
    <w:rsid w:val="009B267D"/>
    <w:rsid w:val="009B3306"/>
    <w:rsid w:val="009B3D9F"/>
    <w:rsid w:val="009B5022"/>
    <w:rsid w:val="009B5043"/>
    <w:rsid w:val="009B525A"/>
    <w:rsid w:val="009B60E2"/>
    <w:rsid w:val="009B6800"/>
    <w:rsid w:val="009C02CD"/>
    <w:rsid w:val="009C1E47"/>
    <w:rsid w:val="009C4677"/>
    <w:rsid w:val="009C5576"/>
    <w:rsid w:val="009C640C"/>
    <w:rsid w:val="009D0395"/>
    <w:rsid w:val="009D0B1B"/>
    <w:rsid w:val="009D1180"/>
    <w:rsid w:val="009D2A34"/>
    <w:rsid w:val="009D3D8A"/>
    <w:rsid w:val="009D512C"/>
    <w:rsid w:val="009D51BA"/>
    <w:rsid w:val="009D7B8F"/>
    <w:rsid w:val="009E1FD3"/>
    <w:rsid w:val="009E75F3"/>
    <w:rsid w:val="009E7CE8"/>
    <w:rsid w:val="009F00DA"/>
    <w:rsid w:val="009F21B5"/>
    <w:rsid w:val="009F4E60"/>
    <w:rsid w:val="009F6607"/>
    <w:rsid w:val="009F75F2"/>
    <w:rsid w:val="00A00435"/>
    <w:rsid w:val="00A021AE"/>
    <w:rsid w:val="00A03E06"/>
    <w:rsid w:val="00A040B7"/>
    <w:rsid w:val="00A045F7"/>
    <w:rsid w:val="00A04609"/>
    <w:rsid w:val="00A07D48"/>
    <w:rsid w:val="00A142E4"/>
    <w:rsid w:val="00A16506"/>
    <w:rsid w:val="00A209E4"/>
    <w:rsid w:val="00A20AD8"/>
    <w:rsid w:val="00A20B31"/>
    <w:rsid w:val="00A2172F"/>
    <w:rsid w:val="00A2226E"/>
    <w:rsid w:val="00A22AEA"/>
    <w:rsid w:val="00A2371B"/>
    <w:rsid w:val="00A242EE"/>
    <w:rsid w:val="00A24964"/>
    <w:rsid w:val="00A25334"/>
    <w:rsid w:val="00A26ECE"/>
    <w:rsid w:val="00A36982"/>
    <w:rsid w:val="00A37472"/>
    <w:rsid w:val="00A40709"/>
    <w:rsid w:val="00A412AA"/>
    <w:rsid w:val="00A44DD0"/>
    <w:rsid w:val="00A44E0E"/>
    <w:rsid w:val="00A46019"/>
    <w:rsid w:val="00A52B19"/>
    <w:rsid w:val="00A53202"/>
    <w:rsid w:val="00A534FB"/>
    <w:rsid w:val="00A61CC0"/>
    <w:rsid w:val="00A61DD8"/>
    <w:rsid w:val="00A6446D"/>
    <w:rsid w:val="00A64CCE"/>
    <w:rsid w:val="00A71974"/>
    <w:rsid w:val="00A76738"/>
    <w:rsid w:val="00A77A06"/>
    <w:rsid w:val="00A80E47"/>
    <w:rsid w:val="00A829BD"/>
    <w:rsid w:val="00A84AD1"/>
    <w:rsid w:val="00A908E3"/>
    <w:rsid w:val="00A924F4"/>
    <w:rsid w:val="00A96533"/>
    <w:rsid w:val="00A97A15"/>
    <w:rsid w:val="00AA0B09"/>
    <w:rsid w:val="00AA12FC"/>
    <w:rsid w:val="00AA1403"/>
    <w:rsid w:val="00AA31E6"/>
    <w:rsid w:val="00AA3D7B"/>
    <w:rsid w:val="00AA46D7"/>
    <w:rsid w:val="00AB08A8"/>
    <w:rsid w:val="00AB0F41"/>
    <w:rsid w:val="00AB286B"/>
    <w:rsid w:val="00AB48E6"/>
    <w:rsid w:val="00AB5C9C"/>
    <w:rsid w:val="00AB76E8"/>
    <w:rsid w:val="00AC3FF7"/>
    <w:rsid w:val="00AD0A76"/>
    <w:rsid w:val="00AD273B"/>
    <w:rsid w:val="00AD6BCC"/>
    <w:rsid w:val="00AE07F4"/>
    <w:rsid w:val="00AE1F72"/>
    <w:rsid w:val="00AE6511"/>
    <w:rsid w:val="00AE6725"/>
    <w:rsid w:val="00AF0028"/>
    <w:rsid w:val="00AF105C"/>
    <w:rsid w:val="00AF4DD1"/>
    <w:rsid w:val="00AF4FA0"/>
    <w:rsid w:val="00AF7596"/>
    <w:rsid w:val="00B00DB1"/>
    <w:rsid w:val="00B0330C"/>
    <w:rsid w:val="00B042DE"/>
    <w:rsid w:val="00B06D24"/>
    <w:rsid w:val="00B06D51"/>
    <w:rsid w:val="00B13E7A"/>
    <w:rsid w:val="00B17393"/>
    <w:rsid w:val="00B17C84"/>
    <w:rsid w:val="00B211ED"/>
    <w:rsid w:val="00B21B88"/>
    <w:rsid w:val="00B25AB1"/>
    <w:rsid w:val="00B2636E"/>
    <w:rsid w:val="00B329EF"/>
    <w:rsid w:val="00B348B9"/>
    <w:rsid w:val="00B3525A"/>
    <w:rsid w:val="00B362F4"/>
    <w:rsid w:val="00B37ED5"/>
    <w:rsid w:val="00B40202"/>
    <w:rsid w:val="00B40D35"/>
    <w:rsid w:val="00B455A7"/>
    <w:rsid w:val="00B45A69"/>
    <w:rsid w:val="00B51633"/>
    <w:rsid w:val="00B52181"/>
    <w:rsid w:val="00B52B9E"/>
    <w:rsid w:val="00B53E9A"/>
    <w:rsid w:val="00B54600"/>
    <w:rsid w:val="00B55926"/>
    <w:rsid w:val="00B575A8"/>
    <w:rsid w:val="00B57868"/>
    <w:rsid w:val="00B61C59"/>
    <w:rsid w:val="00B6362E"/>
    <w:rsid w:val="00B63A6D"/>
    <w:rsid w:val="00B6578B"/>
    <w:rsid w:val="00B7106B"/>
    <w:rsid w:val="00B73699"/>
    <w:rsid w:val="00B743B4"/>
    <w:rsid w:val="00B74C5C"/>
    <w:rsid w:val="00B74CBD"/>
    <w:rsid w:val="00B74F50"/>
    <w:rsid w:val="00B755EA"/>
    <w:rsid w:val="00B773C8"/>
    <w:rsid w:val="00B77883"/>
    <w:rsid w:val="00B81D87"/>
    <w:rsid w:val="00B81DB1"/>
    <w:rsid w:val="00B82CA1"/>
    <w:rsid w:val="00B84FE8"/>
    <w:rsid w:val="00B8525A"/>
    <w:rsid w:val="00B858EE"/>
    <w:rsid w:val="00B86209"/>
    <w:rsid w:val="00B94C99"/>
    <w:rsid w:val="00B95668"/>
    <w:rsid w:val="00BA0942"/>
    <w:rsid w:val="00BA1022"/>
    <w:rsid w:val="00BA669B"/>
    <w:rsid w:val="00BB3273"/>
    <w:rsid w:val="00BB6484"/>
    <w:rsid w:val="00BB735B"/>
    <w:rsid w:val="00BB77A6"/>
    <w:rsid w:val="00BC02AA"/>
    <w:rsid w:val="00BC09B5"/>
    <w:rsid w:val="00BC1124"/>
    <w:rsid w:val="00BC27BD"/>
    <w:rsid w:val="00BC326F"/>
    <w:rsid w:val="00BC64AA"/>
    <w:rsid w:val="00BC6522"/>
    <w:rsid w:val="00BC76BE"/>
    <w:rsid w:val="00BD3CE3"/>
    <w:rsid w:val="00BD4153"/>
    <w:rsid w:val="00BD6105"/>
    <w:rsid w:val="00BD686E"/>
    <w:rsid w:val="00BD7347"/>
    <w:rsid w:val="00BE0977"/>
    <w:rsid w:val="00BE3386"/>
    <w:rsid w:val="00BE33C3"/>
    <w:rsid w:val="00BE79C5"/>
    <w:rsid w:val="00BF0D01"/>
    <w:rsid w:val="00BF1825"/>
    <w:rsid w:val="00BF4C6C"/>
    <w:rsid w:val="00BF6A29"/>
    <w:rsid w:val="00C007EB"/>
    <w:rsid w:val="00C01621"/>
    <w:rsid w:val="00C01A1F"/>
    <w:rsid w:val="00C02B0A"/>
    <w:rsid w:val="00C02C75"/>
    <w:rsid w:val="00C035A9"/>
    <w:rsid w:val="00C03C7F"/>
    <w:rsid w:val="00C0623A"/>
    <w:rsid w:val="00C06D76"/>
    <w:rsid w:val="00C11DFF"/>
    <w:rsid w:val="00C1616F"/>
    <w:rsid w:val="00C1630F"/>
    <w:rsid w:val="00C20A75"/>
    <w:rsid w:val="00C20D3D"/>
    <w:rsid w:val="00C22C22"/>
    <w:rsid w:val="00C23FEE"/>
    <w:rsid w:val="00C241E0"/>
    <w:rsid w:val="00C24C10"/>
    <w:rsid w:val="00C258B6"/>
    <w:rsid w:val="00C2744B"/>
    <w:rsid w:val="00C31BF1"/>
    <w:rsid w:val="00C3327E"/>
    <w:rsid w:val="00C358F2"/>
    <w:rsid w:val="00C432A8"/>
    <w:rsid w:val="00C4561E"/>
    <w:rsid w:val="00C46DC8"/>
    <w:rsid w:val="00C50575"/>
    <w:rsid w:val="00C50A07"/>
    <w:rsid w:val="00C50A4D"/>
    <w:rsid w:val="00C522D0"/>
    <w:rsid w:val="00C56AED"/>
    <w:rsid w:val="00C57A5F"/>
    <w:rsid w:val="00C65552"/>
    <w:rsid w:val="00C65E31"/>
    <w:rsid w:val="00C67846"/>
    <w:rsid w:val="00C70388"/>
    <w:rsid w:val="00C71BC9"/>
    <w:rsid w:val="00C74610"/>
    <w:rsid w:val="00C746AE"/>
    <w:rsid w:val="00C74D95"/>
    <w:rsid w:val="00C7513B"/>
    <w:rsid w:val="00C76093"/>
    <w:rsid w:val="00C77EAE"/>
    <w:rsid w:val="00C804EC"/>
    <w:rsid w:val="00C81158"/>
    <w:rsid w:val="00C81E06"/>
    <w:rsid w:val="00C82434"/>
    <w:rsid w:val="00C842AA"/>
    <w:rsid w:val="00C86D16"/>
    <w:rsid w:val="00C872C1"/>
    <w:rsid w:val="00C87E36"/>
    <w:rsid w:val="00C90E43"/>
    <w:rsid w:val="00C91C99"/>
    <w:rsid w:val="00C96033"/>
    <w:rsid w:val="00C97295"/>
    <w:rsid w:val="00C97C74"/>
    <w:rsid w:val="00CA0B93"/>
    <w:rsid w:val="00CA1667"/>
    <w:rsid w:val="00CA1CD6"/>
    <w:rsid w:val="00CA1E11"/>
    <w:rsid w:val="00CA4851"/>
    <w:rsid w:val="00CA55E8"/>
    <w:rsid w:val="00CA6F6C"/>
    <w:rsid w:val="00CB233D"/>
    <w:rsid w:val="00CB260F"/>
    <w:rsid w:val="00CB323D"/>
    <w:rsid w:val="00CB353E"/>
    <w:rsid w:val="00CB5C8F"/>
    <w:rsid w:val="00CB5D14"/>
    <w:rsid w:val="00CB74DF"/>
    <w:rsid w:val="00CC1759"/>
    <w:rsid w:val="00CC24AD"/>
    <w:rsid w:val="00CC251B"/>
    <w:rsid w:val="00CC25E2"/>
    <w:rsid w:val="00CC4369"/>
    <w:rsid w:val="00CC7878"/>
    <w:rsid w:val="00CC7931"/>
    <w:rsid w:val="00CD18B0"/>
    <w:rsid w:val="00CD254A"/>
    <w:rsid w:val="00CD309F"/>
    <w:rsid w:val="00CD37C7"/>
    <w:rsid w:val="00CD578D"/>
    <w:rsid w:val="00CE08BC"/>
    <w:rsid w:val="00CE1C15"/>
    <w:rsid w:val="00CE244F"/>
    <w:rsid w:val="00CE4B77"/>
    <w:rsid w:val="00CE60E6"/>
    <w:rsid w:val="00CE62F5"/>
    <w:rsid w:val="00CE6747"/>
    <w:rsid w:val="00CE6DFF"/>
    <w:rsid w:val="00CE7B5E"/>
    <w:rsid w:val="00CF0421"/>
    <w:rsid w:val="00CF0671"/>
    <w:rsid w:val="00CF2068"/>
    <w:rsid w:val="00CF2193"/>
    <w:rsid w:val="00CF28C2"/>
    <w:rsid w:val="00CF3953"/>
    <w:rsid w:val="00CF3AE4"/>
    <w:rsid w:val="00CF3B21"/>
    <w:rsid w:val="00CF3BB2"/>
    <w:rsid w:val="00CF5EB9"/>
    <w:rsid w:val="00CF7879"/>
    <w:rsid w:val="00CF78D4"/>
    <w:rsid w:val="00D0150F"/>
    <w:rsid w:val="00D0199E"/>
    <w:rsid w:val="00D01B0D"/>
    <w:rsid w:val="00D01F69"/>
    <w:rsid w:val="00D02327"/>
    <w:rsid w:val="00D04503"/>
    <w:rsid w:val="00D05FF0"/>
    <w:rsid w:val="00D062B4"/>
    <w:rsid w:val="00D065C9"/>
    <w:rsid w:val="00D06E12"/>
    <w:rsid w:val="00D07C18"/>
    <w:rsid w:val="00D1044D"/>
    <w:rsid w:val="00D11C9F"/>
    <w:rsid w:val="00D15CBD"/>
    <w:rsid w:val="00D16C37"/>
    <w:rsid w:val="00D21362"/>
    <w:rsid w:val="00D2162E"/>
    <w:rsid w:val="00D22E02"/>
    <w:rsid w:val="00D25A79"/>
    <w:rsid w:val="00D26528"/>
    <w:rsid w:val="00D272C4"/>
    <w:rsid w:val="00D27DFF"/>
    <w:rsid w:val="00D30EC7"/>
    <w:rsid w:val="00D3276F"/>
    <w:rsid w:val="00D32820"/>
    <w:rsid w:val="00D41B86"/>
    <w:rsid w:val="00D450E3"/>
    <w:rsid w:val="00D45DB1"/>
    <w:rsid w:val="00D47199"/>
    <w:rsid w:val="00D5255E"/>
    <w:rsid w:val="00D54281"/>
    <w:rsid w:val="00D5512E"/>
    <w:rsid w:val="00D55E2B"/>
    <w:rsid w:val="00D569AA"/>
    <w:rsid w:val="00D60FF1"/>
    <w:rsid w:val="00D62512"/>
    <w:rsid w:val="00D62EC8"/>
    <w:rsid w:val="00D62F0B"/>
    <w:rsid w:val="00D63B33"/>
    <w:rsid w:val="00D63B67"/>
    <w:rsid w:val="00D64231"/>
    <w:rsid w:val="00D66036"/>
    <w:rsid w:val="00D662A8"/>
    <w:rsid w:val="00D663A7"/>
    <w:rsid w:val="00D6729C"/>
    <w:rsid w:val="00D675C5"/>
    <w:rsid w:val="00D677B4"/>
    <w:rsid w:val="00D7375C"/>
    <w:rsid w:val="00D7488F"/>
    <w:rsid w:val="00D75EDC"/>
    <w:rsid w:val="00D76DC0"/>
    <w:rsid w:val="00D77475"/>
    <w:rsid w:val="00D815C7"/>
    <w:rsid w:val="00D8178B"/>
    <w:rsid w:val="00D8217E"/>
    <w:rsid w:val="00D82E99"/>
    <w:rsid w:val="00D8324A"/>
    <w:rsid w:val="00D865D2"/>
    <w:rsid w:val="00D90C05"/>
    <w:rsid w:val="00D915BE"/>
    <w:rsid w:val="00D925AF"/>
    <w:rsid w:val="00D9318A"/>
    <w:rsid w:val="00D97B78"/>
    <w:rsid w:val="00D97D0D"/>
    <w:rsid w:val="00DA04D5"/>
    <w:rsid w:val="00DA2138"/>
    <w:rsid w:val="00DA2EA1"/>
    <w:rsid w:val="00DA3054"/>
    <w:rsid w:val="00DA35F2"/>
    <w:rsid w:val="00DA71D1"/>
    <w:rsid w:val="00DB0B0B"/>
    <w:rsid w:val="00DB3155"/>
    <w:rsid w:val="00DB38E9"/>
    <w:rsid w:val="00DB43D4"/>
    <w:rsid w:val="00DB553A"/>
    <w:rsid w:val="00DB5E21"/>
    <w:rsid w:val="00DC019E"/>
    <w:rsid w:val="00DC3868"/>
    <w:rsid w:val="00DC44DD"/>
    <w:rsid w:val="00DC6557"/>
    <w:rsid w:val="00DD2DDF"/>
    <w:rsid w:val="00DD350E"/>
    <w:rsid w:val="00DD35E9"/>
    <w:rsid w:val="00DD3C32"/>
    <w:rsid w:val="00DD3E7B"/>
    <w:rsid w:val="00DD76AF"/>
    <w:rsid w:val="00DE0B95"/>
    <w:rsid w:val="00DE3882"/>
    <w:rsid w:val="00DE4DBE"/>
    <w:rsid w:val="00DF0A06"/>
    <w:rsid w:val="00DF1091"/>
    <w:rsid w:val="00DF333F"/>
    <w:rsid w:val="00DF3717"/>
    <w:rsid w:val="00DF3B4F"/>
    <w:rsid w:val="00DF46FA"/>
    <w:rsid w:val="00DF5920"/>
    <w:rsid w:val="00DF717F"/>
    <w:rsid w:val="00E005A3"/>
    <w:rsid w:val="00E00CE3"/>
    <w:rsid w:val="00E01930"/>
    <w:rsid w:val="00E0305B"/>
    <w:rsid w:val="00E047D8"/>
    <w:rsid w:val="00E0641A"/>
    <w:rsid w:val="00E06A69"/>
    <w:rsid w:val="00E07E9A"/>
    <w:rsid w:val="00E10A69"/>
    <w:rsid w:val="00E12851"/>
    <w:rsid w:val="00E144B7"/>
    <w:rsid w:val="00E175F2"/>
    <w:rsid w:val="00E20EA6"/>
    <w:rsid w:val="00E22C9C"/>
    <w:rsid w:val="00E239A6"/>
    <w:rsid w:val="00E25FD6"/>
    <w:rsid w:val="00E26E75"/>
    <w:rsid w:val="00E27FE8"/>
    <w:rsid w:val="00E304D5"/>
    <w:rsid w:val="00E3084B"/>
    <w:rsid w:val="00E31FC8"/>
    <w:rsid w:val="00E32F76"/>
    <w:rsid w:val="00E34C8C"/>
    <w:rsid w:val="00E34EE2"/>
    <w:rsid w:val="00E35D77"/>
    <w:rsid w:val="00E402BE"/>
    <w:rsid w:val="00E4059A"/>
    <w:rsid w:val="00E42BA1"/>
    <w:rsid w:val="00E43758"/>
    <w:rsid w:val="00E444CD"/>
    <w:rsid w:val="00E444FA"/>
    <w:rsid w:val="00E46A73"/>
    <w:rsid w:val="00E46CCE"/>
    <w:rsid w:val="00E470BB"/>
    <w:rsid w:val="00E470E7"/>
    <w:rsid w:val="00E53F63"/>
    <w:rsid w:val="00E54B72"/>
    <w:rsid w:val="00E562BA"/>
    <w:rsid w:val="00E61B27"/>
    <w:rsid w:val="00E61C6B"/>
    <w:rsid w:val="00E61E94"/>
    <w:rsid w:val="00E6246D"/>
    <w:rsid w:val="00E642C3"/>
    <w:rsid w:val="00E65121"/>
    <w:rsid w:val="00E67A7A"/>
    <w:rsid w:val="00E7161E"/>
    <w:rsid w:val="00E761B5"/>
    <w:rsid w:val="00E763A5"/>
    <w:rsid w:val="00E802B2"/>
    <w:rsid w:val="00E814B3"/>
    <w:rsid w:val="00E82D17"/>
    <w:rsid w:val="00E90C06"/>
    <w:rsid w:val="00E911FB"/>
    <w:rsid w:val="00E914A7"/>
    <w:rsid w:val="00E91FD4"/>
    <w:rsid w:val="00E95B45"/>
    <w:rsid w:val="00EA0888"/>
    <w:rsid w:val="00EA09AE"/>
    <w:rsid w:val="00EA4E55"/>
    <w:rsid w:val="00EA53F9"/>
    <w:rsid w:val="00EB12AE"/>
    <w:rsid w:val="00EB292C"/>
    <w:rsid w:val="00EB3E66"/>
    <w:rsid w:val="00EB534E"/>
    <w:rsid w:val="00EB68C3"/>
    <w:rsid w:val="00EB6B1D"/>
    <w:rsid w:val="00EB6D4F"/>
    <w:rsid w:val="00EC0077"/>
    <w:rsid w:val="00EC0703"/>
    <w:rsid w:val="00EC3D1F"/>
    <w:rsid w:val="00ED2E2A"/>
    <w:rsid w:val="00ED46C9"/>
    <w:rsid w:val="00EE017F"/>
    <w:rsid w:val="00EE0882"/>
    <w:rsid w:val="00EE3296"/>
    <w:rsid w:val="00EE6E5D"/>
    <w:rsid w:val="00EE727E"/>
    <w:rsid w:val="00EF1031"/>
    <w:rsid w:val="00EF3564"/>
    <w:rsid w:val="00EF4BB3"/>
    <w:rsid w:val="00EF634F"/>
    <w:rsid w:val="00EF7A0F"/>
    <w:rsid w:val="00F00FEC"/>
    <w:rsid w:val="00F016F9"/>
    <w:rsid w:val="00F01A3F"/>
    <w:rsid w:val="00F024E8"/>
    <w:rsid w:val="00F049AA"/>
    <w:rsid w:val="00F06891"/>
    <w:rsid w:val="00F07C6F"/>
    <w:rsid w:val="00F07F81"/>
    <w:rsid w:val="00F128C4"/>
    <w:rsid w:val="00F14810"/>
    <w:rsid w:val="00F166D9"/>
    <w:rsid w:val="00F16852"/>
    <w:rsid w:val="00F21534"/>
    <w:rsid w:val="00F24737"/>
    <w:rsid w:val="00F3062E"/>
    <w:rsid w:val="00F31FA3"/>
    <w:rsid w:val="00F3275D"/>
    <w:rsid w:val="00F34952"/>
    <w:rsid w:val="00F37478"/>
    <w:rsid w:val="00F3777E"/>
    <w:rsid w:val="00F37AD0"/>
    <w:rsid w:val="00F42902"/>
    <w:rsid w:val="00F42AFB"/>
    <w:rsid w:val="00F435B6"/>
    <w:rsid w:val="00F43B1E"/>
    <w:rsid w:val="00F471C0"/>
    <w:rsid w:val="00F5092A"/>
    <w:rsid w:val="00F54C59"/>
    <w:rsid w:val="00F566C7"/>
    <w:rsid w:val="00F56BF9"/>
    <w:rsid w:val="00F624FD"/>
    <w:rsid w:val="00F62642"/>
    <w:rsid w:val="00F63E6C"/>
    <w:rsid w:val="00F647FD"/>
    <w:rsid w:val="00F65BAB"/>
    <w:rsid w:val="00F6664D"/>
    <w:rsid w:val="00F70724"/>
    <w:rsid w:val="00F713A5"/>
    <w:rsid w:val="00F72E11"/>
    <w:rsid w:val="00F73AFD"/>
    <w:rsid w:val="00F749BB"/>
    <w:rsid w:val="00F75041"/>
    <w:rsid w:val="00F7579D"/>
    <w:rsid w:val="00F759AF"/>
    <w:rsid w:val="00F82A67"/>
    <w:rsid w:val="00F82F8C"/>
    <w:rsid w:val="00F84E06"/>
    <w:rsid w:val="00F8612C"/>
    <w:rsid w:val="00F866E5"/>
    <w:rsid w:val="00F87B3F"/>
    <w:rsid w:val="00F921A1"/>
    <w:rsid w:val="00F934D6"/>
    <w:rsid w:val="00F958D9"/>
    <w:rsid w:val="00F96F84"/>
    <w:rsid w:val="00FA136D"/>
    <w:rsid w:val="00FA194E"/>
    <w:rsid w:val="00FA3247"/>
    <w:rsid w:val="00FA4293"/>
    <w:rsid w:val="00FA5B3C"/>
    <w:rsid w:val="00FA6080"/>
    <w:rsid w:val="00FA7FA5"/>
    <w:rsid w:val="00FB1094"/>
    <w:rsid w:val="00FB2752"/>
    <w:rsid w:val="00FB33D2"/>
    <w:rsid w:val="00FB3489"/>
    <w:rsid w:val="00FB709B"/>
    <w:rsid w:val="00FB7B87"/>
    <w:rsid w:val="00FC04BB"/>
    <w:rsid w:val="00FC25E4"/>
    <w:rsid w:val="00FC5571"/>
    <w:rsid w:val="00FC5A8C"/>
    <w:rsid w:val="00FC5C64"/>
    <w:rsid w:val="00FD2620"/>
    <w:rsid w:val="00FD3A60"/>
    <w:rsid w:val="00FE0574"/>
    <w:rsid w:val="00FE2AE6"/>
    <w:rsid w:val="00FE3A1C"/>
    <w:rsid w:val="00FE3DAC"/>
    <w:rsid w:val="00FE4F14"/>
    <w:rsid w:val="00FE7CBF"/>
    <w:rsid w:val="00FF1B25"/>
    <w:rsid w:val="00FF3677"/>
    <w:rsid w:val="00FF5214"/>
    <w:rsid w:val="00FF62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30549C"/>
    <w:pPr>
      <w:widowControl w:val="0"/>
      <w:jc w:val="both"/>
    </w:pPr>
    <w:rPr>
      <w:rFonts w:ascii="Arial" w:eastAsia="黑体" w:hAnsi="Arial"/>
      <w:kern w:val="2"/>
      <w:szCs w:val="24"/>
    </w:rPr>
  </w:style>
  <w:style w:type="paragraph" w:styleId="1">
    <w:name w:val="heading 1"/>
    <w:basedOn w:val="a7"/>
    <w:next w:val="a7"/>
    <w:link w:val="1Char"/>
    <w:qFormat/>
    <w:rsid w:val="006246EA"/>
    <w:pPr>
      <w:keepNext/>
      <w:keepLines/>
      <w:spacing w:before="340" w:after="330" w:line="578" w:lineRule="auto"/>
      <w:outlineLvl w:val="0"/>
    </w:pPr>
    <w:rPr>
      <w:b/>
      <w:bCs/>
      <w:kern w:val="44"/>
      <w:sz w:val="44"/>
      <w:szCs w:val="44"/>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Char"/>
    <w:rsid w:val="00C74D9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b"/>
    <w:rsid w:val="00C74D95"/>
    <w:rPr>
      <w:kern w:val="2"/>
      <w:sz w:val="18"/>
      <w:szCs w:val="18"/>
    </w:rPr>
  </w:style>
  <w:style w:type="paragraph" w:styleId="ac">
    <w:name w:val="footer"/>
    <w:basedOn w:val="a7"/>
    <w:link w:val="Char0"/>
    <w:uiPriority w:val="99"/>
    <w:rsid w:val="00C74D95"/>
    <w:pPr>
      <w:tabs>
        <w:tab w:val="center" w:pos="4153"/>
        <w:tab w:val="right" w:pos="8306"/>
      </w:tabs>
      <w:snapToGrid w:val="0"/>
      <w:jc w:val="left"/>
    </w:pPr>
    <w:rPr>
      <w:sz w:val="18"/>
      <w:szCs w:val="18"/>
    </w:rPr>
  </w:style>
  <w:style w:type="character" w:customStyle="1" w:styleId="Char0">
    <w:name w:val="页脚 Char"/>
    <w:link w:val="ac"/>
    <w:uiPriority w:val="99"/>
    <w:rsid w:val="00C74D95"/>
    <w:rPr>
      <w:kern w:val="2"/>
      <w:sz w:val="18"/>
      <w:szCs w:val="18"/>
    </w:rPr>
  </w:style>
  <w:style w:type="paragraph" w:styleId="ad">
    <w:name w:val="Balloon Text"/>
    <w:basedOn w:val="a7"/>
    <w:link w:val="Char1"/>
    <w:rsid w:val="00F42AFB"/>
    <w:rPr>
      <w:sz w:val="18"/>
      <w:szCs w:val="18"/>
    </w:rPr>
  </w:style>
  <w:style w:type="character" w:customStyle="1" w:styleId="Char1">
    <w:name w:val="批注框文本 Char"/>
    <w:link w:val="ad"/>
    <w:rsid w:val="00F42AFB"/>
    <w:rPr>
      <w:kern w:val="2"/>
      <w:sz w:val="18"/>
      <w:szCs w:val="18"/>
    </w:rPr>
  </w:style>
  <w:style w:type="paragraph" w:customStyle="1" w:styleId="ae">
    <w:name w:val="封面标准名称"/>
    <w:rsid w:val="00594B22"/>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
    <w:name w:val="封面标准英文名称"/>
    <w:rsid w:val="00594B22"/>
    <w:pPr>
      <w:widowControl w:val="0"/>
      <w:spacing w:before="370" w:line="400" w:lineRule="exact"/>
      <w:jc w:val="center"/>
    </w:pPr>
    <w:rPr>
      <w:sz w:val="28"/>
    </w:rPr>
  </w:style>
  <w:style w:type="character" w:customStyle="1" w:styleId="1Char">
    <w:name w:val="标题 1 Char"/>
    <w:link w:val="1"/>
    <w:rsid w:val="006246EA"/>
    <w:rPr>
      <w:b/>
      <w:bCs/>
      <w:kern w:val="44"/>
      <w:sz w:val="44"/>
      <w:szCs w:val="44"/>
    </w:rPr>
  </w:style>
  <w:style w:type="paragraph" w:styleId="af0">
    <w:name w:val="Title"/>
    <w:basedOn w:val="a7"/>
    <w:next w:val="a7"/>
    <w:link w:val="Char2"/>
    <w:qFormat/>
    <w:rsid w:val="0006119D"/>
    <w:pPr>
      <w:spacing w:before="240" w:after="240"/>
      <w:jc w:val="left"/>
      <w:outlineLvl w:val="0"/>
    </w:pPr>
    <w:rPr>
      <w:b/>
      <w:bCs/>
      <w:szCs w:val="32"/>
    </w:rPr>
  </w:style>
  <w:style w:type="character" w:customStyle="1" w:styleId="Char2">
    <w:name w:val="标题 Char"/>
    <w:link w:val="af0"/>
    <w:rsid w:val="0006119D"/>
    <w:rPr>
      <w:rFonts w:ascii="Arial" w:eastAsia="黑体" w:hAnsi="Arial"/>
      <w:b/>
      <w:bCs/>
      <w:kern w:val="2"/>
      <w:szCs w:val="32"/>
    </w:rPr>
  </w:style>
  <w:style w:type="paragraph" w:customStyle="1" w:styleId="af1">
    <w:name w:val="标准书脚_奇数页"/>
    <w:rsid w:val="00330719"/>
    <w:pPr>
      <w:spacing w:before="120"/>
      <w:ind w:right="198"/>
      <w:jc w:val="right"/>
    </w:pPr>
    <w:rPr>
      <w:rFonts w:ascii="宋体"/>
      <w:sz w:val="18"/>
      <w:szCs w:val="18"/>
    </w:rPr>
  </w:style>
  <w:style w:type="paragraph" w:customStyle="1" w:styleId="af2">
    <w:name w:val="标准书眉_奇数页"/>
    <w:next w:val="a7"/>
    <w:rsid w:val="00330719"/>
    <w:pPr>
      <w:tabs>
        <w:tab w:val="center" w:pos="4154"/>
        <w:tab w:val="right" w:pos="8306"/>
      </w:tabs>
      <w:spacing w:after="220"/>
      <w:jc w:val="right"/>
    </w:pPr>
    <w:rPr>
      <w:rFonts w:ascii="黑体" w:eastAsia="黑体"/>
      <w:noProof/>
      <w:sz w:val="21"/>
      <w:szCs w:val="21"/>
    </w:rPr>
  </w:style>
  <w:style w:type="paragraph" w:customStyle="1" w:styleId="2">
    <w:name w:val="封面标准号2"/>
    <w:rsid w:val="00330719"/>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3">
    <w:name w:val="标准称谓"/>
    <w:next w:val="a7"/>
    <w:rsid w:val="00330719"/>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4">
    <w:name w:val="标准书眉一"/>
    <w:rsid w:val="00330719"/>
    <w:pPr>
      <w:jc w:val="both"/>
    </w:pPr>
  </w:style>
  <w:style w:type="character" w:styleId="af5">
    <w:name w:val="Hyperlink"/>
    <w:uiPriority w:val="99"/>
    <w:rsid w:val="00330719"/>
    <w:rPr>
      <w:noProof/>
      <w:color w:val="0000FF"/>
      <w:spacing w:val="0"/>
      <w:w w:val="100"/>
      <w:szCs w:val="21"/>
      <w:u w:val="single"/>
    </w:rPr>
  </w:style>
  <w:style w:type="character" w:customStyle="1" w:styleId="af6">
    <w:name w:val="发布"/>
    <w:rsid w:val="00330719"/>
    <w:rPr>
      <w:rFonts w:ascii="黑体" w:eastAsia="黑体"/>
      <w:spacing w:val="85"/>
      <w:w w:val="100"/>
      <w:position w:val="3"/>
      <w:sz w:val="28"/>
      <w:szCs w:val="28"/>
    </w:rPr>
  </w:style>
  <w:style w:type="paragraph" w:customStyle="1" w:styleId="af7">
    <w:name w:val="发布部门"/>
    <w:next w:val="a7"/>
    <w:rsid w:val="00330719"/>
    <w:pPr>
      <w:framePr w:w="7938" w:h="1134" w:hRule="exact" w:hSpace="125" w:vSpace="181" w:wrap="around" w:vAnchor="page" w:hAnchor="page" w:x="2150" w:y="14630" w:anchorLock="1"/>
      <w:jc w:val="center"/>
    </w:pPr>
    <w:rPr>
      <w:rFonts w:ascii="宋体"/>
      <w:b/>
      <w:spacing w:val="20"/>
      <w:w w:val="135"/>
      <w:sz w:val="28"/>
    </w:rPr>
  </w:style>
  <w:style w:type="paragraph" w:customStyle="1" w:styleId="af8">
    <w:name w:val="发布日期"/>
    <w:rsid w:val="00330719"/>
    <w:pPr>
      <w:framePr w:w="3997" w:h="471" w:hRule="exact" w:vSpace="181" w:wrap="around" w:hAnchor="page" w:x="7089" w:y="14097" w:anchorLock="1"/>
    </w:pPr>
    <w:rPr>
      <w:rFonts w:eastAsia="黑体"/>
      <w:sz w:val="28"/>
    </w:rPr>
  </w:style>
  <w:style w:type="paragraph" w:customStyle="1" w:styleId="af9">
    <w:name w:val="封面一致性程度标识"/>
    <w:basedOn w:val="af"/>
    <w:rsid w:val="00330719"/>
    <w:pPr>
      <w:framePr w:w="9639" w:h="6917" w:hRule="exact" w:wrap="around" w:vAnchor="page" w:hAnchor="page" w:xAlign="center" w:y="6408" w:anchorLock="1"/>
      <w:spacing w:before="440"/>
      <w:textAlignment w:val="center"/>
    </w:pPr>
    <w:rPr>
      <w:rFonts w:ascii="宋体"/>
      <w:szCs w:val="28"/>
    </w:rPr>
  </w:style>
  <w:style w:type="paragraph" w:customStyle="1" w:styleId="afa">
    <w:name w:val="封面标准文稿编辑信息"/>
    <w:basedOn w:val="a7"/>
    <w:rsid w:val="00330719"/>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afb">
    <w:name w:val="封面正文"/>
    <w:rsid w:val="00330719"/>
    <w:pPr>
      <w:jc w:val="both"/>
    </w:pPr>
  </w:style>
  <w:style w:type="paragraph" w:styleId="3">
    <w:name w:val="toc 3"/>
    <w:basedOn w:val="a7"/>
    <w:next w:val="a7"/>
    <w:autoRedefine/>
    <w:uiPriority w:val="39"/>
    <w:qFormat/>
    <w:rsid w:val="00330719"/>
    <w:pPr>
      <w:tabs>
        <w:tab w:val="right" w:leader="dot" w:pos="8364"/>
      </w:tabs>
      <w:ind w:left="420"/>
      <w:jc w:val="left"/>
    </w:pPr>
    <w:rPr>
      <w:rFonts w:ascii="Calibri" w:hAnsi="Calibri"/>
      <w:i/>
      <w:iCs/>
      <w:szCs w:val="20"/>
    </w:rPr>
  </w:style>
  <w:style w:type="paragraph" w:customStyle="1" w:styleId="afc">
    <w:name w:val="实施日期"/>
    <w:basedOn w:val="af8"/>
    <w:rsid w:val="00330719"/>
    <w:pPr>
      <w:framePr w:wrap="around" w:vAnchor="page" w:hAnchor="text"/>
      <w:jc w:val="right"/>
    </w:pPr>
  </w:style>
  <w:style w:type="paragraph" w:customStyle="1" w:styleId="afd">
    <w:name w:val="文献分类号"/>
    <w:rsid w:val="00330719"/>
    <w:pPr>
      <w:framePr w:hSpace="180" w:vSpace="180" w:wrap="around" w:hAnchor="margin" w:y="1" w:anchorLock="1"/>
      <w:widowControl w:val="0"/>
      <w:textAlignment w:val="center"/>
    </w:pPr>
    <w:rPr>
      <w:rFonts w:ascii="黑体" w:eastAsia="黑体"/>
      <w:sz w:val="21"/>
      <w:szCs w:val="21"/>
    </w:rPr>
  </w:style>
  <w:style w:type="character" w:styleId="afe">
    <w:name w:val="page number"/>
    <w:rsid w:val="00330719"/>
    <w:rPr>
      <w:rFonts w:ascii="Times New Roman" w:eastAsia="宋体" w:hAnsi="Times New Roman"/>
      <w:sz w:val="18"/>
    </w:rPr>
  </w:style>
  <w:style w:type="paragraph" w:styleId="10">
    <w:name w:val="toc 1"/>
    <w:basedOn w:val="a7"/>
    <w:next w:val="a7"/>
    <w:autoRedefine/>
    <w:uiPriority w:val="39"/>
    <w:qFormat/>
    <w:rsid w:val="00330719"/>
    <w:pPr>
      <w:spacing w:before="120" w:after="120"/>
      <w:jc w:val="left"/>
    </w:pPr>
    <w:rPr>
      <w:rFonts w:ascii="Calibri" w:hAnsi="Calibri"/>
      <w:b/>
      <w:bCs/>
      <w:caps/>
      <w:szCs w:val="20"/>
    </w:rPr>
  </w:style>
  <w:style w:type="paragraph" w:styleId="20">
    <w:name w:val="toc 2"/>
    <w:basedOn w:val="a7"/>
    <w:next w:val="a7"/>
    <w:autoRedefine/>
    <w:uiPriority w:val="39"/>
    <w:qFormat/>
    <w:rsid w:val="00330719"/>
    <w:pPr>
      <w:ind w:left="210"/>
      <w:jc w:val="left"/>
    </w:pPr>
    <w:rPr>
      <w:rFonts w:ascii="Calibri" w:hAnsi="Calibri"/>
      <w:smallCaps/>
      <w:szCs w:val="20"/>
    </w:rPr>
  </w:style>
  <w:style w:type="paragraph" w:styleId="TOC">
    <w:name w:val="TOC Heading"/>
    <w:basedOn w:val="1"/>
    <w:next w:val="a7"/>
    <w:uiPriority w:val="39"/>
    <w:qFormat/>
    <w:rsid w:val="00330719"/>
    <w:pPr>
      <w:widowControl/>
      <w:spacing w:before="480" w:after="0" w:line="276" w:lineRule="auto"/>
      <w:jc w:val="left"/>
      <w:outlineLvl w:val="9"/>
    </w:pPr>
    <w:rPr>
      <w:rFonts w:ascii="Cambria" w:hAnsi="Cambria"/>
      <w:color w:val="365F91"/>
      <w:kern w:val="0"/>
      <w:sz w:val="28"/>
      <w:szCs w:val="28"/>
    </w:rPr>
  </w:style>
  <w:style w:type="paragraph" w:customStyle="1" w:styleId="a">
    <w:name w:val="前言、引言标题"/>
    <w:next w:val="a7"/>
    <w:rsid w:val="00D01F69"/>
    <w:pPr>
      <w:numPr>
        <w:numId w:val="2"/>
      </w:numPr>
      <w:shd w:val="clear" w:color="FFFFFF" w:fill="FFFFFF"/>
      <w:spacing w:before="640" w:after="560"/>
      <w:jc w:val="center"/>
      <w:outlineLvl w:val="0"/>
    </w:pPr>
    <w:rPr>
      <w:rFonts w:ascii="黑体" w:eastAsia="黑体"/>
      <w:sz w:val="32"/>
    </w:rPr>
  </w:style>
  <w:style w:type="paragraph" w:customStyle="1" w:styleId="a0">
    <w:name w:val="章标题"/>
    <w:next w:val="a7"/>
    <w:rsid w:val="00D01F69"/>
    <w:pPr>
      <w:numPr>
        <w:ilvl w:val="1"/>
        <w:numId w:val="2"/>
      </w:numPr>
      <w:spacing w:beforeLines="50" w:afterLines="50"/>
      <w:jc w:val="both"/>
      <w:outlineLvl w:val="1"/>
    </w:pPr>
    <w:rPr>
      <w:rFonts w:ascii="黑体" w:eastAsia="黑体"/>
      <w:sz w:val="21"/>
    </w:rPr>
  </w:style>
  <w:style w:type="paragraph" w:customStyle="1" w:styleId="a1">
    <w:name w:val="一级条标题"/>
    <w:next w:val="a7"/>
    <w:rsid w:val="00D01F69"/>
    <w:pPr>
      <w:numPr>
        <w:ilvl w:val="2"/>
        <w:numId w:val="2"/>
      </w:numPr>
      <w:outlineLvl w:val="2"/>
    </w:pPr>
    <w:rPr>
      <w:rFonts w:eastAsia="黑体"/>
      <w:sz w:val="21"/>
    </w:rPr>
  </w:style>
  <w:style w:type="paragraph" w:customStyle="1" w:styleId="a2">
    <w:name w:val="二级条标题"/>
    <w:basedOn w:val="a1"/>
    <w:next w:val="a7"/>
    <w:rsid w:val="00D01F69"/>
    <w:pPr>
      <w:numPr>
        <w:ilvl w:val="3"/>
      </w:numPr>
      <w:outlineLvl w:val="3"/>
    </w:pPr>
  </w:style>
  <w:style w:type="paragraph" w:customStyle="1" w:styleId="aff">
    <w:name w:val="目次、标准名称标题"/>
    <w:basedOn w:val="a"/>
    <w:next w:val="a7"/>
    <w:rsid w:val="00D01F69"/>
    <w:pPr>
      <w:spacing w:line="460" w:lineRule="exact"/>
    </w:pPr>
  </w:style>
  <w:style w:type="paragraph" w:customStyle="1" w:styleId="aff0">
    <w:name w:val="目次、索引正文"/>
    <w:rsid w:val="00D01F69"/>
    <w:pPr>
      <w:spacing w:line="320" w:lineRule="exact"/>
      <w:jc w:val="both"/>
    </w:pPr>
    <w:rPr>
      <w:rFonts w:ascii="宋体"/>
      <w:sz w:val="21"/>
    </w:rPr>
  </w:style>
  <w:style w:type="paragraph" w:customStyle="1" w:styleId="a3">
    <w:name w:val="三级条标题"/>
    <w:basedOn w:val="a2"/>
    <w:next w:val="a7"/>
    <w:rsid w:val="00D01F69"/>
    <w:pPr>
      <w:numPr>
        <w:ilvl w:val="4"/>
      </w:numPr>
      <w:outlineLvl w:val="4"/>
    </w:pPr>
  </w:style>
  <w:style w:type="paragraph" w:customStyle="1" w:styleId="a4">
    <w:name w:val="四级条标题"/>
    <w:basedOn w:val="a3"/>
    <w:next w:val="a7"/>
    <w:rsid w:val="00D01F69"/>
    <w:pPr>
      <w:numPr>
        <w:ilvl w:val="5"/>
      </w:numPr>
      <w:outlineLvl w:val="5"/>
    </w:pPr>
  </w:style>
  <w:style w:type="paragraph" w:customStyle="1" w:styleId="a5">
    <w:name w:val="五级条标题"/>
    <w:basedOn w:val="a4"/>
    <w:next w:val="a7"/>
    <w:rsid w:val="00D01F69"/>
    <w:pPr>
      <w:numPr>
        <w:ilvl w:val="6"/>
      </w:numPr>
      <w:outlineLvl w:val="6"/>
    </w:pPr>
  </w:style>
  <w:style w:type="character" w:styleId="aff1">
    <w:name w:val="annotation reference"/>
    <w:rsid w:val="007C389C"/>
    <w:rPr>
      <w:sz w:val="21"/>
      <w:szCs w:val="21"/>
    </w:rPr>
  </w:style>
  <w:style w:type="paragraph" w:styleId="aff2">
    <w:name w:val="annotation text"/>
    <w:basedOn w:val="a7"/>
    <w:link w:val="Char3"/>
    <w:rsid w:val="007C389C"/>
    <w:pPr>
      <w:jc w:val="left"/>
    </w:pPr>
  </w:style>
  <w:style w:type="character" w:customStyle="1" w:styleId="Char3">
    <w:name w:val="批注文字 Char"/>
    <w:link w:val="aff2"/>
    <w:rsid w:val="007C389C"/>
    <w:rPr>
      <w:kern w:val="2"/>
      <w:sz w:val="21"/>
      <w:szCs w:val="24"/>
    </w:rPr>
  </w:style>
  <w:style w:type="paragraph" w:styleId="aff3">
    <w:name w:val="annotation subject"/>
    <w:basedOn w:val="aff2"/>
    <w:next w:val="aff2"/>
    <w:link w:val="Char4"/>
    <w:rsid w:val="007C389C"/>
    <w:rPr>
      <w:b/>
      <w:bCs/>
    </w:rPr>
  </w:style>
  <w:style w:type="character" w:customStyle="1" w:styleId="Char4">
    <w:name w:val="批注主题 Char"/>
    <w:link w:val="aff3"/>
    <w:rsid w:val="007C389C"/>
    <w:rPr>
      <w:b/>
      <w:bCs/>
      <w:kern w:val="2"/>
      <w:sz w:val="21"/>
      <w:szCs w:val="24"/>
    </w:rPr>
  </w:style>
  <w:style w:type="paragraph" w:styleId="aff4">
    <w:name w:val="footnote text"/>
    <w:basedOn w:val="a7"/>
    <w:link w:val="Char5"/>
    <w:rsid w:val="00365D4A"/>
    <w:pPr>
      <w:snapToGrid w:val="0"/>
      <w:jc w:val="left"/>
    </w:pPr>
    <w:rPr>
      <w:sz w:val="18"/>
      <w:szCs w:val="18"/>
    </w:rPr>
  </w:style>
  <w:style w:type="character" w:customStyle="1" w:styleId="Char5">
    <w:name w:val="脚注文本 Char"/>
    <w:link w:val="aff4"/>
    <w:rsid w:val="00365D4A"/>
    <w:rPr>
      <w:kern w:val="2"/>
      <w:sz w:val="18"/>
      <w:szCs w:val="18"/>
    </w:rPr>
  </w:style>
  <w:style w:type="character" w:styleId="aff5">
    <w:name w:val="footnote reference"/>
    <w:rsid w:val="00365D4A"/>
    <w:rPr>
      <w:vertAlign w:val="superscript"/>
    </w:rPr>
  </w:style>
  <w:style w:type="paragraph" w:customStyle="1" w:styleId="aff6">
    <w:name w:val="段"/>
    <w:link w:val="Char6"/>
    <w:rsid w:val="00E239A6"/>
    <w:pPr>
      <w:tabs>
        <w:tab w:val="center" w:pos="4201"/>
        <w:tab w:val="right" w:leader="dot" w:pos="9298"/>
      </w:tabs>
      <w:autoSpaceDE w:val="0"/>
      <w:autoSpaceDN w:val="0"/>
      <w:ind w:firstLineChars="200" w:firstLine="420"/>
      <w:jc w:val="both"/>
    </w:pPr>
    <w:rPr>
      <w:rFonts w:ascii="宋体"/>
      <w:noProof/>
      <w:sz w:val="21"/>
    </w:rPr>
  </w:style>
  <w:style w:type="character" w:customStyle="1" w:styleId="Char6">
    <w:name w:val="段 Char"/>
    <w:link w:val="aff6"/>
    <w:rsid w:val="00E239A6"/>
    <w:rPr>
      <w:rFonts w:ascii="宋体"/>
      <w:noProof/>
      <w:sz w:val="21"/>
    </w:rPr>
  </w:style>
  <w:style w:type="paragraph" w:customStyle="1" w:styleId="a6">
    <w:name w:val="注："/>
    <w:next w:val="aff6"/>
    <w:rsid w:val="00E239A6"/>
    <w:pPr>
      <w:widowControl w:val="0"/>
      <w:numPr>
        <w:numId w:val="3"/>
      </w:numPr>
      <w:autoSpaceDE w:val="0"/>
      <w:autoSpaceDN w:val="0"/>
      <w:jc w:val="both"/>
    </w:pPr>
    <w:rPr>
      <w:rFonts w:ascii="宋体"/>
      <w:sz w:val="18"/>
      <w:szCs w:val="18"/>
    </w:rPr>
  </w:style>
  <w:style w:type="paragraph" w:styleId="aff7">
    <w:name w:val="Subtitle"/>
    <w:basedOn w:val="a7"/>
    <w:next w:val="a7"/>
    <w:link w:val="Char7"/>
    <w:qFormat/>
    <w:rsid w:val="0006119D"/>
    <w:pPr>
      <w:spacing w:before="240" w:after="240"/>
      <w:jc w:val="left"/>
      <w:outlineLvl w:val="1"/>
    </w:pPr>
    <w:rPr>
      <w:rFonts w:cstheme="majorBidi"/>
      <w:b/>
      <w:bCs/>
      <w:kern w:val="28"/>
      <w:szCs w:val="32"/>
    </w:rPr>
  </w:style>
  <w:style w:type="character" w:customStyle="1" w:styleId="Char7">
    <w:name w:val="副标题 Char"/>
    <w:basedOn w:val="a8"/>
    <w:link w:val="aff7"/>
    <w:rsid w:val="0006119D"/>
    <w:rPr>
      <w:rFonts w:ascii="Arial" w:eastAsia="黑体" w:hAnsi="Arial" w:cstheme="majorBidi"/>
      <w:b/>
      <w:bCs/>
      <w:kern w:val="28"/>
      <w:szCs w:val="32"/>
    </w:rPr>
  </w:style>
  <w:style w:type="paragraph" w:styleId="aff8">
    <w:name w:val="List Paragraph"/>
    <w:basedOn w:val="a7"/>
    <w:uiPriority w:val="34"/>
    <w:qFormat/>
    <w:rsid w:val="00B63A6D"/>
    <w:pPr>
      <w:ind w:firstLineChars="200" w:firstLine="420"/>
    </w:pPr>
  </w:style>
  <w:style w:type="character" w:styleId="aff9">
    <w:name w:val="Strong"/>
    <w:basedOn w:val="a8"/>
    <w:qFormat/>
    <w:rsid w:val="00E4375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7">
    <w:name w:val="Normal"/>
    <w:qFormat/>
    <w:rsid w:val="0030549C"/>
    <w:pPr>
      <w:widowControl w:val="0"/>
      <w:jc w:val="both"/>
    </w:pPr>
    <w:rPr>
      <w:rFonts w:ascii="Arial" w:eastAsia="黑体" w:hAnsi="Arial"/>
      <w:kern w:val="2"/>
      <w:szCs w:val="24"/>
    </w:rPr>
  </w:style>
  <w:style w:type="paragraph" w:styleId="1">
    <w:name w:val="heading 1"/>
    <w:basedOn w:val="a7"/>
    <w:next w:val="a7"/>
    <w:link w:val="1Char"/>
    <w:qFormat/>
    <w:rsid w:val="006246EA"/>
    <w:pPr>
      <w:keepNext/>
      <w:keepLines/>
      <w:spacing w:before="340" w:after="330" w:line="578" w:lineRule="auto"/>
      <w:outlineLvl w:val="0"/>
    </w:pPr>
    <w:rPr>
      <w:b/>
      <w:bCs/>
      <w:kern w:val="44"/>
      <w:sz w:val="44"/>
      <w:szCs w:val="44"/>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header"/>
    <w:basedOn w:val="a7"/>
    <w:link w:val="Char"/>
    <w:rsid w:val="00C74D9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b"/>
    <w:rsid w:val="00C74D95"/>
    <w:rPr>
      <w:kern w:val="2"/>
      <w:sz w:val="18"/>
      <w:szCs w:val="18"/>
    </w:rPr>
  </w:style>
  <w:style w:type="paragraph" w:styleId="ac">
    <w:name w:val="footer"/>
    <w:basedOn w:val="a7"/>
    <w:link w:val="Char0"/>
    <w:uiPriority w:val="99"/>
    <w:rsid w:val="00C74D95"/>
    <w:pPr>
      <w:tabs>
        <w:tab w:val="center" w:pos="4153"/>
        <w:tab w:val="right" w:pos="8306"/>
      </w:tabs>
      <w:snapToGrid w:val="0"/>
      <w:jc w:val="left"/>
    </w:pPr>
    <w:rPr>
      <w:sz w:val="18"/>
      <w:szCs w:val="18"/>
    </w:rPr>
  </w:style>
  <w:style w:type="character" w:customStyle="1" w:styleId="Char0">
    <w:name w:val="页脚 Char"/>
    <w:link w:val="ac"/>
    <w:uiPriority w:val="99"/>
    <w:rsid w:val="00C74D95"/>
    <w:rPr>
      <w:kern w:val="2"/>
      <w:sz w:val="18"/>
      <w:szCs w:val="18"/>
    </w:rPr>
  </w:style>
  <w:style w:type="paragraph" w:styleId="ad">
    <w:name w:val="Balloon Text"/>
    <w:basedOn w:val="a7"/>
    <w:link w:val="Char1"/>
    <w:rsid w:val="00F42AFB"/>
    <w:rPr>
      <w:sz w:val="18"/>
      <w:szCs w:val="18"/>
    </w:rPr>
  </w:style>
  <w:style w:type="character" w:customStyle="1" w:styleId="Char1">
    <w:name w:val="批注框文本 Char"/>
    <w:link w:val="ad"/>
    <w:rsid w:val="00F42AFB"/>
    <w:rPr>
      <w:kern w:val="2"/>
      <w:sz w:val="18"/>
      <w:szCs w:val="18"/>
    </w:rPr>
  </w:style>
  <w:style w:type="paragraph" w:customStyle="1" w:styleId="ae">
    <w:name w:val="封面标准名称"/>
    <w:rsid w:val="00594B22"/>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
    <w:name w:val="封面标准英文名称"/>
    <w:rsid w:val="00594B22"/>
    <w:pPr>
      <w:widowControl w:val="0"/>
      <w:spacing w:before="370" w:line="400" w:lineRule="exact"/>
      <w:jc w:val="center"/>
    </w:pPr>
    <w:rPr>
      <w:sz w:val="28"/>
    </w:rPr>
  </w:style>
  <w:style w:type="character" w:customStyle="1" w:styleId="1Char">
    <w:name w:val="标题 1 Char"/>
    <w:link w:val="1"/>
    <w:rsid w:val="006246EA"/>
    <w:rPr>
      <w:b/>
      <w:bCs/>
      <w:kern w:val="44"/>
      <w:sz w:val="44"/>
      <w:szCs w:val="44"/>
    </w:rPr>
  </w:style>
  <w:style w:type="paragraph" w:styleId="af0">
    <w:name w:val="Title"/>
    <w:basedOn w:val="a7"/>
    <w:next w:val="a7"/>
    <w:link w:val="Char2"/>
    <w:qFormat/>
    <w:rsid w:val="0006119D"/>
    <w:pPr>
      <w:spacing w:before="240" w:after="240"/>
      <w:jc w:val="left"/>
      <w:outlineLvl w:val="0"/>
    </w:pPr>
    <w:rPr>
      <w:b/>
      <w:bCs/>
      <w:szCs w:val="32"/>
    </w:rPr>
  </w:style>
  <w:style w:type="character" w:customStyle="1" w:styleId="Char2">
    <w:name w:val="标题 Char"/>
    <w:link w:val="af0"/>
    <w:rsid w:val="0006119D"/>
    <w:rPr>
      <w:rFonts w:ascii="Arial" w:eastAsia="黑体" w:hAnsi="Arial"/>
      <w:b/>
      <w:bCs/>
      <w:kern w:val="2"/>
      <w:szCs w:val="32"/>
    </w:rPr>
  </w:style>
  <w:style w:type="paragraph" w:customStyle="1" w:styleId="af1">
    <w:name w:val="标准书脚_奇数页"/>
    <w:rsid w:val="00330719"/>
    <w:pPr>
      <w:spacing w:before="120"/>
      <w:ind w:right="198"/>
      <w:jc w:val="right"/>
    </w:pPr>
    <w:rPr>
      <w:rFonts w:ascii="宋体"/>
      <w:sz w:val="18"/>
      <w:szCs w:val="18"/>
    </w:rPr>
  </w:style>
  <w:style w:type="paragraph" w:customStyle="1" w:styleId="af2">
    <w:name w:val="标准书眉_奇数页"/>
    <w:next w:val="a7"/>
    <w:rsid w:val="00330719"/>
    <w:pPr>
      <w:tabs>
        <w:tab w:val="center" w:pos="4154"/>
        <w:tab w:val="right" w:pos="8306"/>
      </w:tabs>
      <w:spacing w:after="220"/>
      <w:jc w:val="right"/>
    </w:pPr>
    <w:rPr>
      <w:rFonts w:ascii="黑体" w:eastAsia="黑体"/>
      <w:noProof/>
      <w:sz w:val="21"/>
      <w:szCs w:val="21"/>
    </w:rPr>
  </w:style>
  <w:style w:type="paragraph" w:customStyle="1" w:styleId="2">
    <w:name w:val="封面标准号2"/>
    <w:rsid w:val="00330719"/>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3">
    <w:name w:val="标准称谓"/>
    <w:next w:val="a7"/>
    <w:rsid w:val="00330719"/>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4">
    <w:name w:val="标准书眉一"/>
    <w:rsid w:val="00330719"/>
    <w:pPr>
      <w:jc w:val="both"/>
    </w:pPr>
  </w:style>
  <w:style w:type="character" w:styleId="af5">
    <w:name w:val="Hyperlink"/>
    <w:uiPriority w:val="99"/>
    <w:rsid w:val="00330719"/>
    <w:rPr>
      <w:noProof/>
      <w:color w:val="0000FF"/>
      <w:spacing w:val="0"/>
      <w:w w:val="100"/>
      <w:szCs w:val="21"/>
      <w:u w:val="single"/>
    </w:rPr>
  </w:style>
  <w:style w:type="character" w:customStyle="1" w:styleId="af6">
    <w:name w:val="发布"/>
    <w:rsid w:val="00330719"/>
    <w:rPr>
      <w:rFonts w:ascii="黑体" w:eastAsia="黑体"/>
      <w:spacing w:val="85"/>
      <w:w w:val="100"/>
      <w:position w:val="3"/>
      <w:sz w:val="28"/>
      <w:szCs w:val="28"/>
    </w:rPr>
  </w:style>
  <w:style w:type="paragraph" w:customStyle="1" w:styleId="af7">
    <w:name w:val="发布部门"/>
    <w:next w:val="a7"/>
    <w:rsid w:val="00330719"/>
    <w:pPr>
      <w:framePr w:w="7938" w:h="1134" w:hRule="exact" w:hSpace="125" w:vSpace="181" w:wrap="around" w:vAnchor="page" w:hAnchor="page" w:x="2150" w:y="14630" w:anchorLock="1"/>
      <w:jc w:val="center"/>
    </w:pPr>
    <w:rPr>
      <w:rFonts w:ascii="宋体"/>
      <w:b/>
      <w:spacing w:val="20"/>
      <w:w w:val="135"/>
      <w:sz w:val="28"/>
    </w:rPr>
  </w:style>
  <w:style w:type="paragraph" w:customStyle="1" w:styleId="af8">
    <w:name w:val="发布日期"/>
    <w:rsid w:val="00330719"/>
    <w:pPr>
      <w:framePr w:w="3997" w:h="471" w:hRule="exact" w:vSpace="181" w:wrap="around" w:hAnchor="page" w:x="7089" w:y="14097" w:anchorLock="1"/>
    </w:pPr>
    <w:rPr>
      <w:rFonts w:eastAsia="黑体"/>
      <w:sz w:val="28"/>
    </w:rPr>
  </w:style>
  <w:style w:type="paragraph" w:customStyle="1" w:styleId="af9">
    <w:name w:val="封面一致性程度标识"/>
    <w:basedOn w:val="af"/>
    <w:rsid w:val="00330719"/>
    <w:pPr>
      <w:framePr w:w="9639" w:h="6917" w:hRule="exact" w:wrap="around" w:vAnchor="page" w:hAnchor="page" w:xAlign="center" w:y="6408" w:anchorLock="1"/>
      <w:spacing w:before="440"/>
      <w:textAlignment w:val="center"/>
    </w:pPr>
    <w:rPr>
      <w:rFonts w:ascii="宋体"/>
      <w:szCs w:val="28"/>
    </w:rPr>
  </w:style>
  <w:style w:type="paragraph" w:customStyle="1" w:styleId="afa">
    <w:name w:val="封面标准文稿编辑信息"/>
    <w:basedOn w:val="a7"/>
    <w:rsid w:val="00330719"/>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afb">
    <w:name w:val="封面正文"/>
    <w:rsid w:val="00330719"/>
    <w:pPr>
      <w:jc w:val="both"/>
    </w:pPr>
  </w:style>
  <w:style w:type="paragraph" w:styleId="3">
    <w:name w:val="toc 3"/>
    <w:basedOn w:val="a7"/>
    <w:next w:val="a7"/>
    <w:autoRedefine/>
    <w:uiPriority w:val="39"/>
    <w:qFormat/>
    <w:rsid w:val="00330719"/>
    <w:pPr>
      <w:tabs>
        <w:tab w:val="right" w:leader="dot" w:pos="8364"/>
      </w:tabs>
      <w:ind w:left="420"/>
      <w:jc w:val="left"/>
    </w:pPr>
    <w:rPr>
      <w:rFonts w:ascii="Calibri" w:hAnsi="Calibri"/>
      <w:i/>
      <w:iCs/>
      <w:szCs w:val="20"/>
    </w:rPr>
  </w:style>
  <w:style w:type="paragraph" w:customStyle="1" w:styleId="afc">
    <w:name w:val="实施日期"/>
    <w:basedOn w:val="af8"/>
    <w:rsid w:val="00330719"/>
    <w:pPr>
      <w:framePr w:wrap="around" w:vAnchor="page" w:hAnchor="text"/>
      <w:jc w:val="right"/>
    </w:pPr>
  </w:style>
  <w:style w:type="paragraph" w:customStyle="1" w:styleId="afd">
    <w:name w:val="文献分类号"/>
    <w:rsid w:val="00330719"/>
    <w:pPr>
      <w:framePr w:hSpace="180" w:vSpace="180" w:wrap="around" w:hAnchor="margin" w:y="1" w:anchorLock="1"/>
      <w:widowControl w:val="0"/>
      <w:textAlignment w:val="center"/>
    </w:pPr>
    <w:rPr>
      <w:rFonts w:ascii="黑体" w:eastAsia="黑体"/>
      <w:sz w:val="21"/>
      <w:szCs w:val="21"/>
    </w:rPr>
  </w:style>
  <w:style w:type="character" w:styleId="afe">
    <w:name w:val="page number"/>
    <w:rsid w:val="00330719"/>
    <w:rPr>
      <w:rFonts w:ascii="Times New Roman" w:eastAsia="宋体" w:hAnsi="Times New Roman"/>
      <w:sz w:val="18"/>
    </w:rPr>
  </w:style>
  <w:style w:type="paragraph" w:styleId="10">
    <w:name w:val="toc 1"/>
    <w:basedOn w:val="a7"/>
    <w:next w:val="a7"/>
    <w:autoRedefine/>
    <w:uiPriority w:val="39"/>
    <w:qFormat/>
    <w:rsid w:val="00330719"/>
    <w:pPr>
      <w:spacing w:before="120" w:after="120"/>
      <w:jc w:val="left"/>
    </w:pPr>
    <w:rPr>
      <w:rFonts w:ascii="Calibri" w:hAnsi="Calibri"/>
      <w:b/>
      <w:bCs/>
      <w:caps/>
      <w:szCs w:val="20"/>
    </w:rPr>
  </w:style>
  <w:style w:type="paragraph" w:styleId="20">
    <w:name w:val="toc 2"/>
    <w:basedOn w:val="a7"/>
    <w:next w:val="a7"/>
    <w:autoRedefine/>
    <w:uiPriority w:val="39"/>
    <w:qFormat/>
    <w:rsid w:val="00330719"/>
    <w:pPr>
      <w:ind w:left="210"/>
      <w:jc w:val="left"/>
    </w:pPr>
    <w:rPr>
      <w:rFonts w:ascii="Calibri" w:hAnsi="Calibri"/>
      <w:smallCaps/>
      <w:szCs w:val="20"/>
    </w:rPr>
  </w:style>
  <w:style w:type="paragraph" w:styleId="TOC">
    <w:name w:val="TOC Heading"/>
    <w:basedOn w:val="1"/>
    <w:next w:val="a7"/>
    <w:uiPriority w:val="39"/>
    <w:qFormat/>
    <w:rsid w:val="00330719"/>
    <w:pPr>
      <w:widowControl/>
      <w:spacing w:before="480" w:after="0" w:line="276" w:lineRule="auto"/>
      <w:jc w:val="left"/>
      <w:outlineLvl w:val="9"/>
    </w:pPr>
    <w:rPr>
      <w:rFonts w:ascii="Cambria" w:hAnsi="Cambria"/>
      <w:color w:val="365F91"/>
      <w:kern w:val="0"/>
      <w:sz w:val="28"/>
      <w:szCs w:val="28"/>
    </w:rPr>
  </w:style>
  <w:style w:type="paragraph" w:customStyle="1" w:styleId="a">
    <w:name w:val="前言、引言标题"/>
    <w:next w:val="a7"/>
    <w:rsid w:val="00D01F69"/>
    <w:pPr>
      <w:numPr>
        <w:numId w:val="2"/>
      </w:numPr>
      <w:shd w:val="clear" w:color="FFFFFF" w:fill="FFFFFF"/>
      <w:spacing w:before="640" w:after="560"/>
      <w:jc w:val="center"/>
      <w:outlineLvl w:val="0"/>
    </w:pPr>
    <w:rPr>
      <w:rFonts w:ascii="黑体" w:eastAsia="黑体"/>
      <w:sz w:val="32"/>
    </w:rPr>
  </w:style>
  <w:style w:type="paragraph" w:customStyle="1" w:styleId="a0">
    <w:name w:val="章标题"/>
    <w:next w:val="a7"/>
    <w:rsid w:val="00D01F69"/>
    <w:pPr>
      <w:numPr>
        <w:ilvl w:val="1"/>
        <w:numId w:val="2"/>
      </w:numPr>
      <w:spacing w:beforeLines="50" w:afterLines="50"/>
      <w:jc w:val="both"/>
      <w:outlineLvl w:val="1"/>
    </w:pPr>
    <w:rPr>
      <w:rFonts w:ascii="黑体" w:eastAsia="黑体"/>
      <w:sz w:val="21"/>
    </w:rPr>
  </w:style>
  <w:style w:type="paragraph" w:customStyle="1" w:styleId="a1">
    <w:name w:val="一级条标题"/>
    <w:next w:val="a7"/>
    <w:rsid w:val="00D01F69"/>
    <w:pPr>
      <w:numPr>
        <w:ilvl w:val="2"/>
        <w:numId w:val="2"/>
      </w:numPr>
      <w:outlineLvl w:val="2"/>
    </w:pPr>
    <w:rPr>
      <w:rFonts w:eastAsia="黑体"/>
      <w:sz w:val="21"/>
    </w:rPr>
  </w:style>
  <w:style w:type="paragraph" w:customStyle="1" w:styleId="a2">
    <w:name w:val="二级条标题"/>
    <w:basedOn w:val="a1"/>
    <w:next w:val="a7"/>
    <w:rsid w:val="00D01F69"/>
    <w:pPr>
      <w:numPr>
        <w:ilvl w:val="3"/>
      </w:numPr>
      <w:outlineLvl w:val="3"/>
    </w:pPr>
  </w:style>
  <w:style w:type="paragraph" w:customStyle="1" w:styleId="aff">
    <w:name w:val="目次、标准名称标题"/>
    <w:basedOn w:val="a"/>
    <w:next w:val="a7"/>
    <w:rsid w:val="00D01F69"/>
    <w:pPr>
      <w:spacing w:line="460" w:lineRule="exact"/>
    </w:pPr>
  </w:style>
  <w:style w:type="paragraph" w:customStyle="1" w:styleId="aff0">
    <w:name w:val="目次、索引正文"/>
    <w:rsid w:val="00D01F69"/>
    <w:pPr>
      <w:spacing w:line="320" w:lineRule="exact"/>
      <w:jc w:val="both"/>
    </w:pPr>
    <w:rPr>
      <w:rFonts w:ascii="宋体"/>
      <w:sz w:val="21"/>
    </w:rPr>
  </w:style>
  <w:style w:type="paragraph" w:customStyle="1" w:styleId="a3">
    <w:name w:val="三级条标题"/>
    <w:basedOn w:val="a2"/>
    <w:next w:val="a7"/>
    <w:rsid w:val="00D01F69"/>
    <w:pPr>
      <w:numPr>
        <w:ilvl w:val="4"/>
      </w:numPr>
      <w:outlineLvl w:val="4"/>
    </w:pPr>
  </w:style>
  <w:style w:type="paragraph" w:customStyle="1" w:styleId="a4">
    <w:name w:val="四级条标题"/>
    <w:basedOn w:val="a3"/>
    <w:next w:val="a7"/>
    <w:rsid w:val="00D01F69"/>
    <w:pPr>
      <w:numPr>
        <w:ilvl w:val="5"/>
      </w:numPr>
      <w:outlineLvl w:val="5"/>
    </w:pPr>
  </w:style>
  <w:style w:type="paragraph" w:customStyle="1" w:styleId="a5">
    <w:name w:val="五级条标题"/>
    <w:basedOn w:val="a4"/>
    <w:next w:val="a7"/>
    <w:rsid w:val="00D01F69"/>
    <w:pPr>
      <w:numPr>
        <w:ilvl w:val="6"/>
      </w:numPr>
      <w:outlineLvl w:val="6"/>
    </w:pPr>
  </w:style>
  <w:style w:type="character" w:styleId="aff1">
    <w:name w:val="annotation reference"/>
    <w:rsid w:val="007C389C"/>
    <w:rPr>
      <w:sz w:val="21"/>
      <w:szCs w:val="21"/>
    </w:rPr>
  </w:style>
  <w:style w:type="paragraph" w:styleId="aff2">
    <w:name w:val="annotation text"/>
    <w:basedOn w:val="a7"/>
    <w:link w:val="Char3"/>
    <w:rsid w:val="007C389C"/>
    <w:pPr>
      <w:jc w:val="left"/>
    </w:pPr>
  </w:style>
  <w:style w:type="character" w:customStyle="1" w:styleId="Char3">
    <w:name w:val="批注文字 Char"/>
    <w:link w:val="aff2"/>
    <w:rsid w:val="007C389C"/>
    <w:rPr>
      <w:kern w:val="2"/>
      <w:sz w:val="21"/>
      <w:szCs w:val="24"/>
    </w:rPr>
  </w:style>
  <w:style w:type="paragraph" w:styleId="aff3">
    <w:name w:val="annotation subject"/>
    <w:basedOn w:val="aff2"/>
    <w:next w:val="aff2"/>
    <w:link w:val="Char4"/>
    <w:rsid w:val="007C389C"/>
    <w:rPr>
      <w:b/>
      <w:bCs/>
    </w:rPr>
  </w:style>
  <w:style w:type="character" w:customStyle="1" w:styleId="Char4">
    <w:name w:val="批注主题 Char"/>
    <w:link w:val="aff3"/>
    <w:rsid w:val="007C389C"/>
    <w:rPr>
      <w:b/>
      <w:bCs/>
      <w:kern w:val="2"/>
      <w:sz w:val="21"/>
      <w:szCs w:val="24"/>
    </w:rPr>
  </w:style>
  <w:style w:type="paragraph" w:styleId="aff4">
    <w:name w:val="footnote text"/>
    <w:basedOn w:val="a7"/>
    <w:link w:val="Char5"/>
    <w:rsid w:val="00365D4A"/>
    <w:pPr>
      <w:snapToGrid w:val="0"/>
      <w:jc w:val="left"/>
    </w:pPr>
    <w:rPr>
      <w:sz w:val="18"/>
      <w:szCs w:val="18"/>
    </w:rPr>
  </w:style>
  <w:style w:type="character" w:customStyle="1" w:styleId="Char5">
    <w:name w:val="脚注文本 Char"/>
    <w:link w:val="aff4"/>
    <w:rsid w:val="00365D4A"/>
    <w:rPr>
      <w:kern w:val="2"/>
      <w:sz w:val="18"/>
      <w:szCs w:val="18"/>
    </w:rPr>
  </w:style>
  <w:style w:type="character" w:styleId="aff5">
    <w:name w:val="footnote reference"/>
    <w:rsid w:val="00365D4A"/>
    <w:rPr>
      <w:vertAlign w:val="superscript"/>
    </w:rPr>
  </w:style>
  <w:style w:type="paragraph" w:customStyle="1" w:styleId="aff6">
    <w:name w:val="段"/>
    <w:link w:val="Char6"/>
    <w:rsid w:val="00E239A6"/>
    <w:pPr>
      <w:tabs>
        <w:tab w:val="center" w:pos="4201"/>
        <w:tab w:val="right" w:leader="dot" w:pos="9298"/>
      </w:tabs>
      <w:autoSpaceDE w:val="0"/>
      <w:autoSpaceDN w:val="0"/>
      <w:ind w:firstLineChars="200" w:firstLine="420"/>
      <w:jc w:val="both"/>
    </w:pPr>
    <w:rPr>
      <w:rFonts w:ascii="宋体"/>
      <w:noProof/>
      <w:sz w:val="21"/>
    </w:rPr>
  </w:style>
  <w:style w:type="character" w:customStyle="1" w:styleId="Char6">
    <w:name w:val="段 Char"/>
    <w:link w:val="aff6"/>
    <w:rsid w:val="00E239A6"/>
    <w:rPr>
      <w:rFonts w:ascii="宋体"/>
      <w:noProof/>
      <w:sz w:val="21"/>
    </w:rPr>
  </w:style>
  <w:style w:type="paragraph" w:customStyle="1" w:styleId="a6">
    <w:name w:val="注："/>
    <w:next w:val="aff6"/>
    <w:rsid w:val="00E239A6"/>
    <w:pPr>
      <w:widowControl w:val="0"/>
      <w:numPr>
        <w:numId w:val="3"/>
      </w:numPr>
      <w:autoSpaceDE w:val="0"/>
      <w:autoSpaceDN w:val="0"/>
      <w:jc w:val="both"/>
    </w:pPr>
    <w:rPr>
      <w:rFonts w:ascii="宋体"/>
      <w:sz w:val="18"/>
      <w:szCs w:val="18"/>
    </w:rPr>
  </w:style>
  <w:style w:type="paragraph" w:styleId="aff7">
    <w:name w:val="Subtitle"/>
    <w:basedOn w:val="a7"/>
    <w:next w:val="a7"/>
    <w:link w:val="Char7"/>
    <w:qFormat/>
    <w:rsid w:val="0006119D"/>
    <w:pPr>
      <w:spacing w:before="240" w:after="240"/>
      <w:jc w:val="left"/>
      <w:outlineLvl w:val="1"/>
    </w:pPr>
    <w:rPr>
      <w:rFonts w:cstheme="majorBidi"/>
      <w:b/>
      <w:bCs/>
      <w:kern w:val="28"/>
      <w:szCs w:val="32"/>
    </w:rPr>
  </w:style>
  <w:style w:type="character" w:customStyle="1" w:styleId="Char7">
    <w:name w:val="副标题 Char"/>
    <w:basedOn w:val="a8"/>
    <w:link w:val="aff7"/>
    <w:rsid w:val="0006119D"/>
    <w:rPr>
      <w:rFonts w:ascii="Arial" w:eastAsia="黑体" w:hAnsi="Arial" w:cstheme="majorBidi"/>
      <w:b/>
      <w:bCs/>
      <w:kern w:val="28"/>
      <w:szCs w:val="32"/>
    </w:rPr>
  </w:style>
  <w:style w:type="paragraph" w:styleId="aff8">
    <w:name w:val="List Paragraph"/>
    <w:basedOn w:val="a7"/>
    <w:uiPriority w:val="34"/>
    <w:qFormat/>
    <w:rsid w:val="00B63A6D"/>
    <w:pPr>
      <w:ind w:firstLineChars="200" w:firstLine="420"/>
    </w:pPr>
  </w:style>
  <w:style w:type="character" w:styleId="aff9">
    <w:name w:val="Strong"/>
    <w:basedOn w:val="a8"/>
    <w:qFormat/>
    <w:rsid w:val="00E437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56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9EC7F-7535-4A56-93D1-040D84599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1611</Words>
  <Characters>9185</Characters>
  <Application>Microsoft Office Word</Application>
  <DocSecurity>0</DocSecurity>
  <Lines>76</Lines>
  <Paragraphs>21</Paragraphs>
  <ScaleCrop>false</ScaleCrop>
  <Company/>
  <LinksUpToDate>false</LinksUpToDate>
  <CharactersWithSpaces>10775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前言</dc:title>
  <dc:creator>zhgzh</dc:creator>
  <cp:lastModifiedBy>. B  . .李晶华</cp:lastModifiedBy>
  <cp:revision>3</cp:revision>
  <cp:lastPrinted>2016-07-21T09:08:00Z</cp:lastPrinted>
  <dcterms:created xsi:type="dcterms:W3CDTF">2017-04-01T07:43:00Z</dcterms:created>
  <dcterms:modified xsi:type="dcterms:W3CDTF">2017-04-01T07:53:00Z</dcterms:modified>
</cp:coreProperties>
</file>